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1" w:type="dxa"/>
        <w:tblLayout w:type="fixed"/>
        <w:tblLook w:val="0000" w:firstRow="0" w:lastRow="0" w:firstColumn="0" w:lastColumn="0" w:noHBand="0" w:noVBand="0"/>
      </w:tblPr>
      <w:tblGrid>
        <w:gridCol w:w="4678"/>
        <w:gridCol w:w="5421"/>
      </w:tblGrid>
      <w:tr w:rsidR="00D77C1B" w:rsidRPr="00D77C1B" w14:paraId="2BC4D763" w14:textId="77777777" w:rsidTr="000D2CEF">
        <w:tc>
          <w:tcPr>
            <w:tcW w:w="4678" w:type="dxa"/>
          </w:tcPr>
          <w:p w14:paraId="57E7DC80" w14:textId="77777777" w:rsidR="00D77C1B" w:rsidRPr="00D77C1B" w:rsidRDefault="00D77C1B" w:rsidP="000D2CEF">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02F8C2" w14:textId="77777777" w:rsidR="00D77C1B" w:rsidRPr="00D77C1B" w:rsidRDefault="00DB7530" w:rsidP="00DB7530">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60800" behindDoc="0" locked="0" layoutInCell="1" allowOverlap="1" wp14:anchorId="4A70DD51" wp14:editId="66E754F3">
                      <wp:simplePos x="0" y="0"/>
                      <wp:positionH relativeFrom="column">
                        <wp:posOffset>1137920</wp:posOffset>
                      </wp:positionH>
                      <wp:positionV relativeFrom="paragraph">
                        <wp:posOffset>212725</wp:posOffset>
                      </wp:positionV>
                      <wp:extent cx="457200" cy="6350"/>
                      <wp:effectExtent l="0" t="0" r="19050" b="317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925D8"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6.75pt" to="1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"/>
                  </w:pict>
                </mc:Fallback>
              </mc:AlternateContent>
            </w:r>
            <w:r w:rsidR="00D77C1B" w:rsidRPr="00D77C1B">
              <w:rPr>
                <w:rFonts w:ascii="Times New Roman" w:eastAsia="Times New Roman" w:hAnsi="Times New Roman"/>
                <w:b/>
                <w:sz w:val="26"/>
                <w:szCs w:val="26"/>
              </w:rPr>
              <w:t xml:space="preserve">SỞ </w:t>
            </w:r>
            <w:r>
              <w:rPr>
                <w:rFonts w:ascii="Times New Roman" w:eastAsia="Times New Roman" w:hAnsi="Times New Roman"/>
                <w:b/>
                <w:sz w:val="26"/>
                <w:szCs w:val="26"/>
              </w:rPr>
              <w:t>NỘI VỤ</w:t>
            </w:r>
          </w:p>
        </w:tc>
        <w:tc>
          <w:tcPr>
            <w:tcW w:w="5421" w:type="dxa"/>
          </w:tcPr>
          <w:p w14:paraId="0E0E17A7" w14:textId="77777777" w:rsidR="00D77C1B" w:rsidRPr="00D77C1B" w:rsidRDefault="00D77C1B" w:rsidP="000D2CEF">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4DAE07CE" w14:textId="77777777" w:rsidR="00D77C1B" w:rsidRPr="00D77C1B" w:rsidRDefault="00D77C1B" w:rsidP="000D2CEF">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286E5523" w14:textId="77777777" w:rsidR="00D77C1B" w:rsidRPr="00D77C1B" w:rsidRDefault="00D77C1B" w:rsidP="000D2CEF">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1824" behindDoc="0" locked="0" layoutInCell="1" allowOverlap="1" wp14:anchorId="53B2D707" wp14:editId="0EEFFED6">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ECD9"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D77C1B" w:rsidRPr="00D77C1B" w14:paraId="0C182EEA" w14:textId="77777777" w:rsidTr="000D2CEF">
        <w:tc>
          <w:tcPr>
            <w:tcW w:w="4678" w:type="dxa"/>
          </w:tcPr>
          <w:p w14:paraId="3987C93B" w14:textId="77777777" w:rsidR="00D77C1B" w:rsidRPr="00D77C1B" w:rsidRDefault="00D77C1B" w:rsidP="00DB7530">
            <w:pPr>
              <w:spacing w:before="120" w:after="0" w:line="240" w:lineRule="auto"/>
              <w:jc w:val="center"/>
              <w:rPr>
                <w:rFonts w:ascii="Times New Roman" w:eastAsia="Times New Roman" w:hAnsi="Times New Roman"/>
                <w:sz w:val="26"/>
                <w:szCs w:val="26"/>
              </w:rPr>
            </w:pPr>
            <w:r w:rsidRPr="00D77C1B">
              <w:rPr>
                <w:rFonts w:ascii="Times New Roman" w:eastAsia="Times New Roman" w:hAnsi="Times New Roman"/>
                <w:sz w:val="26"/>
                <w:szCs w:val="26"/>
              </w:rPr>
              <w:t>Số:          /TTr-S</w:t>
            </w:r>
            <w:r w:rsidR="00DB7530">
              <w:rPr>
                <w:rFonts w:ascii="Times New Roman" w:eastAsia="Times New Roman" w:hAnsi="Times New Roman"/>
                <w:sz w:val="26"/>
                <w:szCs w:val="26"/>
              </w:rPr>
              <w:t>NV</w:t>
            </w:r>
          </w:p>
        </w:tc>
        <w:tc>
          <w:tcPr>
            <w:tcW w:w="5421" w:type="dxa"/>
          </w:tcPr>
          <w:p w14:paraId="293FB53A" w14:textId="7362D016" w:rsidR="00D77C1B" w:rsidRPr="00AC18C2" w:rsidRDefault="00D77C1B" w:rsidP="008112D4">
            <w:pPr>
              <w:keepNext/>
              <w:spacing w:before="120" w:after="0" w:line="240" w:lineRule="auto"/>
              <w:jc w:val="center"/>
              <w:outlineLvl w:val="0"/>
              <w:rPr>
                <w:rFonts w:ascii="Times New Roman" w:eastAsia="Times New Roman" w:hAnsi="Times New Roman"/>
                <w:i/>
                <w:iCs/>
                <w:sz w:val="26"/>
                <w:szCs w:val="26"/>
                <w:lang w:val="vi-VN"/>
              </w:rPr>
            </w:pPr>
            <w:r w:rsidRPr="00D77C1B">
              <w:rPr>
                <w:rFonts w:ascii="Times New Roman" w:eastAsia="Times New Roman" w:hAnsi="Times New Roman"/>
                <w:i/>
                <w:iCs/>
                <w:sz w:val="26"/>
                <w:szCs w:val="26"/>
              </w:rPr>
              <w:t xml:space="preserve">Khánh Hòa, ngày      tháng </w:t>
            </w:r>
            <w:r w:rsidR="00C567A7">
              <w:rPr>
                <w:rFonts w:ascii="Times New Roman" w:eastAsia="Times New Roman" w:hAnsi="Times New Roman"/>
                <w:i/>
                <w:iCs/>
                <w:sz w:val="26"/>
                <w:szCs w:val="26"/>
              </w:rPr>
              <w:t>10</w:t>
            </w:r>
            <w:r w:rsidR="00AC18C2">
              <w:rPr>
                <w:rFonts w:ascii="Times New Roman" w:eastAsia="Times New Roman" w:hAnsi="Times New Roman"/>
                <w:i/>
                <w:iCs/>
                <w:sz w:val="26"/>
                <w:szCs w:val="26"/>
                <w:lang w:val="vi-VN"/>
              </w:rPr>
              <w:t xml:space="preserve"> </w:t>
            </w:r>
            <w:r w:rsidRPr="00D77C1B">
              <w:rPr>
                <w:rFonts w:ascii="Times New Roman" w:eastAsia="Times New Roman" w:hAnsi="Times New Roman"/>
                <w:i/>
                <w:iCs/>
                <w:sz w:val="26"/>
                <w:szCs w:val="26"/>
              </w:rPr>
              <w:t>năm 202</w:t>
            </w:r>
            <w:r w:rsidR="00AC18C2">
              <w:rPr>
                <w:rFonts w:ascii="Times New Roman" w:eastAsia="Times New Roman" w:hAnsi="Times New Roman"/>
                <w:i/>
                <w:iCs/>
                <w:sz w:val="26"/>
                <w:szCs w:val="26"/>
                <w:lang w:val="vi-VN"/>
              </w:rPr>
              <w:t>5</w:t>
            </w:r>
          </w:p>
        </w:tc>
      </w:tr>
    </w:tbl>
    <w:p w14:paraId="16CC8D5E" w14:textId="77777777" w:rsidR="00D77C1B" w:rsidRDefault="00D77C1B" w:rsidP="007530C0">
      <w:pPr>
        <w:tabs>
          <w:tab w:val="center" w:pos="4500"/>
          <w:tab w:val="left" w:pos="5570"/>
        </w:tabs>
        <w:spacing w:after="0" w:line="240" w:lineRule="auto"/>
        <w:jc w:val="center"/>
        <w:rPr>
          <w:rFonts w:ascii="Times New Roman" w:hAnsi="Times New Roman"/>
          <w:b/>
          <w:sz w:val="28"/>
          <w:szCs w:val="28"/>
        </w:rPr>
      </w:pPr>
    </w:p>
    <w:p w14:paraId="40581821" w14:textId="3A8E500B" w:rsidR="00763E64" w:rsidRDefault="00C567A7" w:rsidP="007530C0">
      <w:pPr>
        <w:tabs>
          <w:tab w:val="center" w:pos="4500"/>
          <w:tab w:val="left" w:pos="5570"/>
        </w:tabs>
        <w:spacing w:after="0" w:line="240" w:lineRule="auto"/>
        <w:jc w:val="center"/>
        <w:rPr>
          <w:rFonts w:ascii="Times New Roman" w:hAnsi="Times New Roman"/>
          <w:b/>
          <w:sz w:val="28"/>
          <w:szCs w:val="28"/>
        </w:rPr>
      </w:pPr>
      <w:r w:rsidRPr="00EC0E01">
        <w:rPr>
          <w:rFonts w:ascii="Times New Roman" w:hAnsi="Times New Roman"/>
          <w:noProof/>
          <w:szCs w:val="26"/>
        </w:rPr>
        <mc:AlternateContent>
          <mc:Choice Requires="wps">
            <w:drawing>
              <wp:anchor distT="0" distB="0" distL="114300" distR="114300" simplePos="0" relativeHeight="251663872" behindDoc="0" locked="0" layoutInCell="1" allowOverlap="1" wp14:anchorId="00A19B27" wp14:editId="52C9E2E3">
                <wp:simplePos x="0" y="0"/>
                <wp:positionH relativeFrom="column">
                  <wp:posOffset>0</wp:posOffset>
                </wp:positionH>
                <wp:positionV relativeFrom="paragraph">
                  <wp:posOffset>-635</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14:paraId="02B355DE" w14:textId="77777777" w:rsidR="00C567A7" w:rsidRPr="00A84EE4" w:rsidRDefault="00C567A7" w:rsidP="00C567A7">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19B27" id="_x0000_t202" coordsize="21600,21600" o:spt="202" path="m,l,21600r21600,l21600,xe">
                <v:stroke joinstyle="miter"/>
                <v:path gradientshapeok="t" o:connecttype="rect"/>
              </v:shapetype>
              <v:shape id="Text Box 4" o:spid="_x0000_s1026" type="#_x0000_t202" style="position:absolute;left:0;text-align:left;margin-left:0;margin-top:-.05pt;width:9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" fillcolor="white [3201]" strokeweight=".5pt">
                <v:textbox>
                  <w:txbxContent>
                    <w:p w14:paraId="02B355DE" w14:textId="77777777" w:rsidR="00C567A7" w:rsidRPr="00A84EE4" w:rsidRDefault="00C567A7" w:rsidP="00C567A7">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p>
    <w:p w14:paraId="0EA280AF" w14:textId="77777777" w:rsidR="007530C0" w:rsidRPr="00E24C35" w:rsidRDefault="007530C0" w:rsidP="00763E64">
      <w:pPr>
        <w:tabs>
          <w:tab w:val="center" w:pos="4500"/>
          <w:tab w:val="left" w:pos="5570"/>
        </w:tabs>
        <w:spacing w:after="120" w:line="240" w:lineRule="auto"/>
        <w:jc w:val="center"/>
        <w:rPr>
          <w:rFonts w:ascii="Times New Roman" w:hAnsi="Times New Roman"/>
          <w:b/>
          <w:sz w:val="28"/>
          <w:szCs w:val="28"/>
        </w:rPr>
      </w:pPr>
      <w:r w:rsidRPr="00E24C35">
        <w:rPr>
          <w:rFonts w:ascii="Times New Roman" w:hAnsi="Times New Roman"/>
          <w:b/>
          <w:sz w:val="28"/>
          <w:szCs w:val="28"/>
        </w:rPr>
        <w:t>TỜ TRÌNH</w:t>
      </w:r>
    </w:p>
    <w:p w14:paraId="0B2F731F" w14:textId="5BE716AE" w:rsidR="00FA055D" w:rsidRPr="00FA055D" w:rsidRDefault="007530C0" w:rsidP="00FA055D">
      <w:pPr>
        <w:spacing w:after="0" w:line="240" w:lineRule="auto"/>
        <w:jc w:val="center"/>
        <w:rPr>
          <w:rFonts w:ascii="Times New Roman" w:hAnsi="Times New Roman"/>
          <w:b/>
          <w:sz w:val="28"/>
          <w:szCs w:val="28"/>
        </w:rPr>
      </w:pPr>
      <w:r w:rsidRPr="00FA055D">
        <w:rPr>
          <w:rFonts w:ascii="Times New Roman" w:hAnsi="Times New Roman"/>
          <w:b/>
          <w:sz w:val="28"/>
          <w:szCs w:val="28"/>
        </w:rPr>
        <w:t xml:space="preserve">Về việc </w:t>
      </w:r>
      <w:r w:rsidR="00C5039F">
        <w:rPr>
          <w:rFonts w:ascii="Times New Roman" w:hAnsi="Times New Roman"/>
          <w:b/>
          <w:sz w:val="28"/>
          <w:szCs w:val="28"/>
        </w:rPr>
        <w:t>ban hành Quyết định của UBND tỉnh</w:t>
      </w:r>
      <w:r w:rsidR="00FA055D" w:rsidRPr="00FA055D">
        <w:rPr>
          <w:rFonts w:ascii="Times New Roman" w:hAnsi="Times New Roman"/>
          <w:b/>
          <w:sz w:val="28"/>
          <w:szCs w:val="28"/>
        </w:rPr>
        <w:t xml:space="preserve"> phân cấp cho </w:t>
      </w:r>
      <w:r w:rsidR="00FA055D">
        <w:rPr>
          <w:rFonts w:ascii="Times New Roman" w:hAnsi="Times New Roman"/>
          <w:b/>
          <w:sz w:val="28"/>
          <w:szCs w:val="28"/>
          <w:lang w:val="vi-VN"/>
        </w:rPr>
        <w:t>Sở Nội vụ</w:t>
      </w:r>
      <w:r w:rsidR="00FA055D" w:rsidRPr="00FA055D">
        <w:rPr>
          <w:rFonts w:ascii="Times New Roman" w:hAnsi="Times New Roman"/>
          <w:b/>
          <w:sz w:val="28"/>
          <w:szCs w:val="28"/>
        </w:rPr>
        <w:t xml:space="preserve"> có </w:t>
      </w:r>
      <w:r w:rsidR="008112D4" w:rsidRPr="00FA055D">
        <w:rPr>
          <w:rFonts w:ascii="Times New Roman" w:hAnsi="Times New Roman"/>
          <w:b/>
          <w:sz w:val="28"/>
          <w:szCs w:val="28"/>
        </w:rPr>
        <w:t xml:space="preserve">thầm quyền </w:t>
      </w:r>
      <w:r w:rsidR="00FA055D" w:rsidRPr="00FA055D">
        <w:rPr>
          <w:rFonts w:ascii="Times New Roman" w:hAnsi="Times New Roman"/>
          <w:b/>
          <w:sz w:val="28"/>
          <w:szCs w:val="28"/>
        </w:rPr>
        <w:t>thực hiện việc cấp, cấp lại, gia hạn, thu hồi giấy phép lao động và giấy xác nhận không thuộc diện cấp giấy phép lao động theo quy định của pháp luật</w:t>
      </w:r>
    </w:p>
    <w:p w14:paraId="366032EC" w14:textId="77777777" w:rsidR="00FA055D" w:rsidRDefault="00FA055D" w:rsidP="00FA055D">
      <w:pPr>
        <w:spacing w:after="0" w:line="240" w:lineRule="auto"/>
        <w:jc w:val="center"/>
        <w:rPr>
          <w:rFonts w:ascii="Times New Roman" w:hAnsi="Times New Roman"/>
          <w:sz w:val="28"/>
          <w:szCs w:val="28"/>
        </w:rPr>
      </w:pPr>
      <w:r w:rsidRPr="00FA055D">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281022AC" wp14:editId="0E0EEC8A">
                <wp:simplePos x="0" y="0"/>
                <wp:positionH relativeFrom="column">
                  <wp:posOffset>1957070</wp:posOffset>
                </wp:positionH>
                <wp:positionV relativeFrom="paragraph">
                  <wp:posOffset>29845</wp:posOffset>
                </wp:positionV>
                <wp:extent cx="1897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94066D"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1pt,2.35pt" to="30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" strokecolor="windowText" strokeweight=".5pt">
                <v:stroke joinstyle="miter"/>
                <o:lock v:ext="edit" shapetype="f"/>
              </v:line>
            </w:pict>
          </mc:Fallback>
        </mc:AlternateContent>
      </w:r>
    </w:p>
    <w:p w14:paraId="238E463A" w14:textId="77777777" w:rsidR="00FA055D" w:rsidRDefault="00FA055D" w:rsidP="00FA055D">
      <w:pPr>
        <w:spacing w:after="0" w:line="240" w:lineRule="auto"/>
        <w:jc w:val="center"/>
        <w:rPr>
          <w:rFonts w:ascii="Times New Roman" w:hAnsi="Times New Roman"/>
          <w:sz w:val="28"/>
          <w:szCs w:val="28"/>
        </w:rPr>
      </w:pPr>
    </w:p>
    <w:p w14:paraId="2428E548" w14:textId="77777777" w:rsidR="007530C0" w:rsidRPr="00FA055D" w:rsidRDefault="007530C0" w:rsidP="00FA055D">
      <w:pPr>
        <w:spacing w:after="0" w:line="240" w:lineRule="auto"/>
        <w:jc w:val="center"/>
        <w:rPr>
          <w:rFonts w:ascii="Times New Roman" w:hAnsi="Times New Roman"/>
          <w:sz w:val="28"/>
          <w:szCs w:val="28"/>
        </w:rPr>
      </w:pPr>
      <w:r w:rsidRPr="00FA055D">
        <w:rPr>
          <w:rFonts w:ascii="Times New Roman" w:hAnsi="Times New Roman"/>
          <w:sz w:val="28"/>
          <w:szCs w:val="28"/>
        </w:rPr>
        <w:t xml:space="preserve">Kính gửi: </w:t>
      </w:r>
      <w:r w:rsidR="00716549" w:rsidRPr="00FA055D">
        <w:rPr>
          <w:rFonts w:ascii="Times New Roman" w:hAnsi="Times New Roman"/>
          <w:sz w:val="28"/>
          <w:szCs w:val="28"/>
        </w:rPr>
        <w:t>Ủy ban nhân dân</w:t>
      </w:r>
      <w:r w:rsidR="00755F66" w:rsidRPr="00FA055D">
        <w:rPr>
          <w:rFonts w:ascii="Times New Roman" w:hAnsi="Times New Roman"/>
          <w:sz w:val="28"/>
          <w:szCs w:val="28"/>
        </w:rPr>
        <w:t xml:space="preserve"> tỉnh</w:t>
      </w:r>
    </w:p>
    <w:p w14:paraId="4FF0B633" w14:textId="77777777" w:rsidR="007860FF" w:rsidRPr="001E5DC8" w:rsidRDefault="007860FF" w:rsidP="00763E64">
      <w:pPr>
        <w:pStyle w:val="BodyText"/>
        <w:spacing w:before="240"/>
        <w:ind w:right="113"/>
        <w:jc w:val="center"/>
        <w:rPr>
          <w:color w:val="000000"/>
          <w:sz w:val="28"/>
          <w:szCs w:val="28"/>
          <w:lang w:val="pt-BR"/>
        </w:rPr>
      </w:pPr>
    </w:p>
    <w:p w14:paraId="41610B07" w14:textId="349FA15A" w:rsidR="00AB588D" w:rsidRPr="001E5DC8"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Thực hiện Luật ban hành văn bản quy phạm pháp luật ngày 19/02/2025;</w:t>
      </w:r>
      <w:r>
        <w:rPr>
          <w:rFonts w:ascii="Times New Roman" w:hAnsi="Times New Roman"/>
          <w:sz w:val="28"/>
          <w:szCs w:val="28"/>
        </w:rPr>
        <w:t xml:space="preserve"> </w:t>
      </w:r>
      <w:r w:rsidRPr="00C5039F">
        <w:rPr>
          <w:rFonts w:ascii="Times New Roman" w:hAnsi="Times New Roman"/>
          <w:sz w:val="28"/>
          <w:szCs w:val="28"/>
        </w:rPr>
        <w:t>Nghị định số 78/2025/NĐ-CP ngày 01/4/2025 của Chính phủ quy định chi tiết</w:t>
      </w:r>
      <w:r>
        <w:rPr>
          <w:rFonts w:ascii="Times New Roman" w:hAnsi="Times New Roman"/>
          <w:sz w:val="28"/>
          <w:szCs w:val="28"/>
        </w:rPr>
        <w:t xml:space="preserve"> </w:t>
      </w:r>
      <w:r w:rsidRPr="00C5039F">
        <w:rPr>
          <w:rFonts w:ascii="Times New Roman" w:hAnsi="Times New Roman"/>
          <w:sz w:val="28"/>
          <w:szCs w:val="28"/>
        </w:rPr>
        <w:t>một số điều và biện pháp để tổ chức, hướng dẫn thi hành Luật ban hành văn bản</w:t>
      </w:r>
      <w:r>
        <w:rPr>
          <w:rFonts w:ascii="Times New Roman" w:hAnsi="Times New Roman"/>
          <w:sz w:val="28"/>
          <w:szCs w:val="28"/>
        </w:rPr>
        <w:t xml:space="preserve"> </w:t>
      </w:r>
      <w:r w:rsidRPr="00C5039F">
        <w:rPr>
          <w:rFonts w:ascii="Times New Roman" w:hAnsi="Times New Roman"/>
          <w:sz w:val="28"/>
          <w:szCs w:val="28"/>
        </w:rPr>
        <w:t xml:space="preserve">quy phạm pháp luật; thực hiện ý kiến chỉ đạo của Ủy ban nhân dân tỉnh tại Công văn số 5418/UBND-KGVX ngày 12/10/2025 về việc xây dựng Quyết định phân cấp cho Sở Nội vụ thực hiện việc cấp, cấp lại, gia hạn, thu hồi giấy phép lao động và giấy xác nhận không thuộc diện cấp giấy phép lao động theo trình tự, thủ tục rút gọn; Sở Nội vụ đã </w:t>
      </w:r>
      <w:r>
        <w:rPr>
          <w:rFonts w:ascii="Times New Roman" w:hAnsi="Times New Roman"/>
          <w:sz w:val="28"/>
          <w:szCs w:val="28"/>
        </w:rPr>
        <w:t xml:space="preserve">xây dựng, </w:t>
      </w:r>
      <w:r w:rsidRPr="00C5039F">
        <w:rPr>
          <w:rFonts w:ascii="Times New Roman" w:hAnsi="Times New Roman"/>
          <w:sz w:val="28"/>
          <w:szCs w:val="28"/>
        </w:rPr>
        <w:t>tổng hợp</w:t>
      </w:r>
      <w:r>
        <w:rPr>
          <w:rFonts w:ascii="Times New Roman" w:hAnsi="Times New Roman"/>
          <w:sz w:val="28"/>
          <w:szCs w:val="28"/>
        </w:rPr>
        <w:t xml:space="preserve"> ý kiến và hoàn thiện</w:t>
      </w:r>
      <w:r w:rsidRPr="00C5039F">
        <w:rPr>
          <w:rFonts w:ascii="Times New Roman" w:hAnsi="Times New Roman"/>
          <w:sz w:val="28"/>
          <w:szCs w:val="28"/>
        </w:rPr>
        <w:t xml:space="preserve"> dự thảo kính trình Ủy ban nhân dân tỉnh ban hành Quyết định phân</w:t>
      </w:r>
      <w:r>
        <w:rPr>
          <w:rFonts w:ascii="Times New Roman" w:hAnsi="Times New Roman"/>
          <w:sz w:val="28"/>
          <w:szCs w:val="28"/>
        </w:rPr>
        <w:t xml:space="preserve"> </w:t>
      </w:r>
      <w:r w:rsidRPr="00C5039F">
        <w:rPr>
          <w:rFonts w:ascii="Times New Roman" w:hAnsi="Times New Roman"/>
          <w:sz w:val="28"/>
          <w:szCs w:val="28"/>
        </w:rPr>
        <w:t xml:space="preserve">cấp cho Sở Nội vụ </w:t>
      </w:r>
      <w:r>
        <w:rPr>
          <w:rFonts w:ascii="Times New Roman" w:hAnsi="Times New Roman"/>
          <w:sz w:val="28"/>
          <w:szCs w:val="28"/>
        </w:rPr>
        <w:t xml:space="preserve">có thẩm quyền </w:t>
      </w:r>
      <w:r w:rsidRPr="00C5039F">
        <w:rPr>
          <w:rFonts w:ascii="Times New Roman" w:hAnsi="Times New Roman"/>
          <w:sz w:val="28"/>
          <w:szCs w:val="28"/>
        </w:rPr>
        <w:t>thực hiện việc cấp, cấp lại, gia hạn, thu hồi giấy phép lao</w:t>
      </w:r>
      <w:r>
        <w:rPr>
          <w:rFonts w:ascii="Times New Roman" w:hAnsi="Times New Roman"/>
          <w:sz w:val="28"/>
          <w:szCs w:val="28"/>
        </w:rPr>
        <w:t xml:space="preserve"> </w:t>
      </w:r>
      <w:r w:rsidRPr="00C5039F">
        <w:rPr>
          <w:rFonts w:ascii="Times New Roman" w:hAnsi="Times New Roman"/>
          <w:sz w:val="28"/>
          <w:szCs w:val="28"/>
        </w:rPr>
        <w:t>động và giấy xác nhận không thuộc diện cấp giấy phép lao động theo quy định</w:t>
      </w:r>
      <w:r>
        <w:rPr>
          <w:rFonts w:ascii="Times New Roman" w:hAnsi="Times New Roman"/>
          <w:sz w:val="28"/>
          <w:szCs w:val="28"/>
        </w:rPr>
        <w:t xml:space="preserve"> </w:t>
      </w:r>
      <w:r w:rsidRPr="00C5039F">
        <w:rPr>
          <w:rFonts w:ascii="Times New Roman" w:hAnsi="Times New Roman"/>
          <w:sz w:val="28"/>
          <w:szCs w:val="28"/>
        </w:rPr>
        <w:t>tại Điều 4 của Nghị định số 219/2025/NĐ-CP ngày 07 tháng 8 năm 2025 của</w:t>
      </w:r>
      <w:r>
        <w:rPr>
          <w:rFonts w:ascii="Times New Roman" w:hAnsi="Times New Roman"/>
          <w:sz w:val="28"/>
          <w:szCs w:val="28"/>
        </w:rPr>
        <w:t xml:space="preserve"> </w:t>
      </w:r>
      <w:r w:rsidRPr="00C5039F">
        <w:rPr>
          <w:rFonts w:ascii="Times New Roman" w:hAnsi="Times New Roman"/>
          <w:sz w:val="28"/>
          <w:szCs w:val="28"/>
        </w:rPr>
        <w:t>Chính phủ quy định về người lao động nước ngoài làm việc tại Việt Nam.</w:t>
      </w:r>
    </w:p>
    <w:p w14:paraId="42F0D93E" w14:textId="704FD6E1" w:rsidR="006D589D" w:rsidRPr="001E5DC8" w:rsidRDefault="00D537FB"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rPr>
        <w:t>I</w:t>
      </w:r>
      <w:r w:rsidR="006D589D" w:rsidRPr="001E5DC8">
        <w:rPr>
          <w:rFonts w:ascii="Times New Roman" w:hAnsi="Times New Roman"/>
          <w:b/>
          <w:sz w:val="28"/>
          <w:szCs w:val="28"/>
        </w:rPr>
        <w:t xml:space="preserve">. </w:t>
      </w:r>
      <w:r w:rsidR="00C5039F">
        <w:rPr>
          <w:rFonts w:ascii="Times New Roman" w:hAnsi="Times New Roman"/>
          <w:b/>
          <w:sz w:val="28"/>
          <w:szCs w:val="28"/>
        </w:rPr>
        <w:t>SỰ CẦN THIẾT BAN HÀNH QUYẾT ĐỊNH</w:t>
      </w:r>
      <w:r w:rsidR="006D589D" w:rsidRPr="001E5DC8">
        <w:rPr>
          <w:rFonts w:ascii="Times New Roman" w:hAnsi="Times New Roman"/>
          <w:b/>
          <w:sz w:val="28"/>
          <w:szCs w:val="28"/>
        </w:rPr>
        <w:t xml:space="preserve"> </w:t>
      </w:r>
    </w:p>
    <w:p w14:paraId="2CCB073A" w14:textId="1CDBFD18" w:rsidR="0014002F" w:rsidRDefault="0014002F"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lang w:val="vi-VN"/>
        </w:rPr>
        <w:t>1</w:t>
      </w:r>
      <w:r w:rsidRPr="001E5DC8">
        <w:rPr>
          <w:rFonts w:ascii="Times New Roman" w:hAnsi="Times New Roman"/>
          <w:b/>
          <w:sz w:val="28"/>
          <w:szCs w:val="28"/>
        </w:rPr>
        <w:t xml:space="preserve">. Căn cứ pháp lý </w:t>
      </w:r>
    </w:p>
    <w:p w14:paraId="22DE54B9" w14:textId="44601AF0" w:rsidR="00F41BDC" w:rsidRPr="00F41BDC" w:rsidRDefault="00F41BDC" w:rsidP="00866F68">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Căn cứ </w:t>
      </w:r>
      <w:r w:rsidRPr="00F41BDC">
        <w:rPr>
          <w:rFonts w:ascii="Times New Roman" w:hAnsi="Times New Roman"/>
          <w:sz w:val="28"/>
          <w:szCs w:val="28"/>
          <w:lang w:val="vi-VN"/>
        </w:rPr>
        <w:t xml:space="preserve">Luật Tổ chức chính quyền địa phương </w:t>
      </w:r>
      <w:r w:rsidR="00377F58" w:rsidRPr="00377F58">
        <w:rPr>
          <w:rFonts w:ascii="Times New Roman" w:hAnsi="Times New Roman"/>
          <w:sz w:val="28"/>
          <w:szCs w:val="28"/>
        </w:rPr>
        <w:t>số 72/2025/QH15</w:t>
      </w:r>
      <w:r w:rsidRPr="00F41BDC">
        <w:rPr>
          <w:rFonts w:ascii="Times New Roman" w:hAnsi="Times New Roman"/>
          <w:sz w:val="28"/>
          <w:szCs w:val="28"/>
          <w:lang w:val="vi-VN"/>
        </w:rPr>
        <w:t>;</w:t>
      </w:r>
    </w:p>
    <w:p w14:paraId="61C6B472" w14:textId="1BD3DB6D" w:rsidR="001E39B8" w:rsidRPr="00377F58" w:rsidRDefault="001E39B8" w:rsidP="00866F68">
      <w:pPr>
        <w:widowControl w:val="0"/>
        <w:spacing w:before="120" w:after="0" w:line="360" w:lineRule="exact"/>
        <w:ind w:firstLine="720"/>
        <w:jc w:val="both"/>
        <w:rPr>
          <w:rFonts w:ascii="Times New Roman" w:hAnsi="Times New Roman"/>
          <w:sz w:val="28"/>
          <w:szCs w:val="28"/>
        </w:rPr>
      </w:pPr>
      <w:r w:rsidRPr="00377F58">
        <w:rPr>
          <w:rFonts w:ascii="Times New Roman" w:hAnsi="Times New Roman"/>
          <w:sz w:val="28"/>
          <w:szCs w:val="28"/>
        </w:rPr>
        <w:t xml:space="preserve">- </w:t>
      </w:r>
      <w:r w:rsidR="00377F58" w:rsidRPr="00377F58">
        <w:rPr>
          <w:rFonts w:ascii="Times New Roman" w:hAnsi="Times New Roman"/>
          <w:sz w:val="28"/>
          <w:szCs w:val="28"/>
        </w:rPr>
        <w:t>Căn cứ Luật Ban hành văn bản quy phạm pháp luật số 64/2025/QH15 được sửa đổi, bổ sung bởi Luật số 87/2025/QH15</w:t>
      </w:r>
      <w:r w:rsidRPr="00377F58">
        <w:rPr>
          <w:rFonts w:ascii="Times New Roman" w:hAnsi="Times New Roman"/>
          <w:sz w:val="28"/>
          <w:szCs w:val="28"/>
        </w:rPr>
        <w:t xml:space="preserve">. </w:t>
      </w:r>
    </w:p>
    <w:p w14:paraId="2A1E38E0" w14:textId="77777777" w:rsidR="001E39B8" w:rsidRDefault="001E39B8" w:rsidP="00866F68">
      <w:pPr>
        <w:spacing w:before="120" w:after="0" w:line="360" w:lineRule="exact"/>
        <w:ind w:firstLine="720"/>
        <w:jc w:val="both"/>
        <w:rPr>
          <w:rFonts w:ascii="Times New Roman" w:hAnsi="Times New Roman"/>
          <w:sz w:val="28"/>
          <w:szCs w:val="28"/>
        </w:rPr>
      </w:pPr>
      <w:r w:rsidRPr="001E5DC8">
        <w:rPr>
          <w:rFonts w:ascii="Times New Roman" w:hAnsi="Times New Roman"/>
          <w:sz w:val="28"/>
          <w:szCs w:val="28"/>
        </w:rPr>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Nghị định số 78/2025/NĐ-CP ngày 01/4/2025 </w:t>
      </w:r>
      <w:r w:rsidRPr="00DF11F1">
        <w:rPr>
          <w:rFonts w:ascii="Times New Roman" w:hAnsi="Times New Roman"/>
          <w:sz w:val="28"/>
          <w:szCs w:val="28"/>
        </w:rPr>
        <w:t xml:space="preserve">của Chính phủ </w:t>
      </w:r>
      <w:r w:rsidRPr="001E5DC8">
        <w:rPr>
          <w:rFonts w:ascii="Times New Roman" w:hAnsi="Times New Roman"/>
          <w:sz w:val="28"/>
          <w:szCs w:val="28"/>
        </w:rPr>
        <w:t>hướng dẫn thi hành Luật Ban hành văn bản quy phạm pháp luậ</w:t>
      </w:r>
      <w:r>
        <w:rPr>
          <w:rFonts w:ascii="Times New Roman" w:hAnsi="Times New Roman"/>
          <w:sz w:val="28"/>
          <w:szCs w:val="28"/>
        </w:rPr>
        <w:t>t</w:t>
      </w:r>
      <w:r w:rsidRPr="001E5DC8">
        <w:rPr>
          <w:rFonts w:ascii="Times New Roman" w:hAnsi="Times New Roman"/>
          <w:sz w:val="28"/>
          <w:szCs w:val="28"/>
        </w:rPr>
        <w:t xml:space="preserve">. </w:t>
      </w:r>
    </w:p>
    <w:p w14:paraId="6478A218" w14:textId="77777777" w:rsidR="001E39B8" w:rsidRDefault="001E39B8"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Nghị định số </w:t>
      </w:r>
      <w:r w:rsidRPr="00CE64D2">
        <w:rPr>
          <w:rFonts w:ascii="Times New Roman" w:hAnsi="Times New Roman"/>
          <w:sz w:val="28"/>
          <w:szCs w:val="28"/>
        </w:rPr>
        <w:t>1</w:t>
      </w:r>
      <w:r w:rsidRPr="001E5DC8">
        <w:rPr>
          <w:rFonts w:ascii="Times New Roman" w:hAnsi="Times New Roman"/>
          <w:sz w:val="28"/>
          <w:szCs w:val="28"/>
        </w:rPr>
        <w:t>8</w:t>
      </w:r>
      <w:r w:rsidRPr="00CE64D2">
        <w:rPr>
          <w:rFonts w:ascii="Times New Roman" w:hAnsi="Times New Roman"/>
          <w:sz w:val="28"/>
          <w:szCs w:val="28"/>
        </w:rPr>
        <w:t>7</w:t>
      </w:r>
      <w:r w:rsidRPr="001E5DC8">
        <w:rPr>
          <w:rFonts w:ascii="Times New Roman" w:hAnsi="Times New Roman"/>
          <w:sz w:val="28"/>
          <w:szCs w:val="28"/>
        </w:rPr>
        <w:t>/2025/NĐ-CP ngày 01/</w:t>
      </w:r>
      <w:r w:rsidRPr="00CE64D2">
        <w:rPr>
          <w:rFonts w:ascii="Times New Roman" w:hAnsi="Times New Roman"/>
          <w:sz w:val="28"/>
          <w:szCs w:val="28"/>
        </w:rPr>
        <w:t>7</w:t>
      </w:r>
      <w:r w:rsidRPr="001E5DC8">
        <w:rPr>
          <w:rFonts w:ascii="Times New Roman" w:hAnsi="Times New Roman"/>
          <w:sz w:val="28"/>
          <w:szCs w:val="28"/>
        </w:rPr>
        <w:t xml:space="preserve">/2025 </w:t>
      </w:r>
      <w:r w:rsidRPr="00CE64D2">
        <w:rPr>
          <w:rFonts w:ascii="Times New Roman" w:hAnsi="Times New Roman"/>
          <w:sz w:val="28"/>
          <w:szCs w:val="28"/>
        </w:rPr>
        <w:t xml:space="preserve">của Chính phủ </w:t>
      </w:r>
      <w:r>
        <w:rPr>
          <w:rFonts w:ascii="Times New Roman" w:hAnsi="Times New Roman"/>
          <w:sz w:val="28"/>
          <w:szCs w:val="28"/>
        </w:rPr>
        <w:t>s</w:t>
      </w:r>
      <w:r w:rsidRPr="00CE64D2">
        <w:rPr>
          <w:rFonts w:ascii="Times New Roman" w:hAnsi="Times New Roman"/>
          <w:sz w:val="28"/>
          <w:szCs w:val="28"/>
        </w:rPr>
        <w:t xml:space="preserve">ửa đổi, bổ sung một số điều của Nghị định số 78/2025/NĐ-CP ngày 01 tháng 4 năm </w:t>
      </w:r>
      <w:r w:rsidRPr="00CE64D2">
        <w:rPr>
          <w:rFonts w:ascii="Times New Roman" w:hAnsi="Times New Roman"/>
          <w:sz w:val="28"/>
          <w:szCs w:val="28"/>
        </w:rPr>
        <w:lastRenderedPageBreak/>
        <w:t>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rFonts w:ascii="Times New Roman" w:hAnsi="Times New Roman"/>
          <w:sz w:val="28"/>
          <w:szCs w:val="28"/>
          <w:lang w:val="vi-VN"/>
        </w:rPr>
        <w:t>.</w:t>
      </w:r>
    </w:p>
    <w:p w14:paraId="02EF5FD2" w14:textId="03020184" w:rsidR="001E39B8" w:rsidRDefault="001E39B8" w:rsidP="00866F68">
      <w:pPr>
        <w:spacing w:before="120" w:after="0" w:line="360" w:lineRule="exact"/>
        <w:ind w:firstLine="720"/>
        <w:jc w:val="both"/>
        <w:rPr>
          <w:rFonts w:ascii="Times New Roman" w:hAnsi="Times New Roman"/>
          <w:sz w:val="28"/>
          <w:szCs w:val="28"/>
          <w:lang w:val="vi-VN"/>
        </w:rPr>
      </w:pPr>
      <w:r w:rsidRPr="003D1F21">
        <w:rPr>
          <w:rFonts w:ascii="Times New Roman" w:hAnsi="Times New Roman"/>
          <w:sz w:val="28"/>
          <w:szCs w:val="28"/>
        </w:rPr>
        <w:t xml:space="preserve">- </w:t>
      </w:r>
      <w:r>
        <w:rPr>
          <w:rFonts w:ascii="Times New Roman" w:hAnsi="Times New Roman"/>
          <w:sz w:val="28"/>
          <w:szCs w:val="28"/>
          <w:lang w:val="vi-VN"/>
        </w:rPr>
        <w:t xml:space="preserve">Căn cứ quy định tại khoản 2 Điều 4 </w:t>
      </w:r>
      <w:r w:rsidRPr="003D1F21">
        <w:rPr>
          <w:rFonts w:ascii="Times New Roman" w:hAnsi="Times New Roman"/>
          <w:sz w:val="28"/>
          <w:szCs w:val="28"/>
        </w:rPr>
        <w:t xml:space="preserve">Nghị định số 219/2025/NĐ-CP ngày </w:t>
      </w:r>
      <w:r w:rsidR="00267027">
        <w:rPr>
          <w:rFonts w:ascii="Times New Roman" w:hAnsi="Times New Roman"/>
          <w:sz w:val="28"/>
          <w:szCs w:val="28"/>
        </w:rPr>
        <w:t>07/8</w:t>
      </w:r>
      <w:r w:rsidRPr="003D1F21">
        <w:rPr>
          <w:rFonts w:ascii="Times New Roman" w:hAnsi="Times New Roman"/>
          <w:sz w:val="28"/>
          <w:szCs w:val="28"/>
        </w:rPr>
        <w:t xml:space="preserve">/2025 của Chính phủ quy định về </w:t>
      </w:r>
      <w:r w:rsidR="00E3407B">
        <w:rPr>
          <w:rFonts w:ascii="Times New Roman" w:hAnsi="Times New Roman"/>
          <w:sz w:val="28"/>
          <w:szCs w:val="28"/>
        </w:rPr>
        <w:t>người</w:t>
      </w:r>
      <w:r w:rsidRPr="003D1F21">
        <w:rPr>
          <w:rFonts w:ascii="Times New Roman" w:hAnsi="Times New Roman"/>
          <w:sz w:val="28"/>
          <w:szCs w:val="28"/>
        </w:rPr>
        <w:t xml:space="preserve"> lao động nước ngoài </w:t>
      </w:r>
      <w:r w:rsidR="00E3407B">
        <w:rPr>
          <w:rFonts w:ascii="Times New Roman" w:hAnsi="Times New Roman"/>
          <w:sz w:val="28"/>
          <w:szCs w:val="28"/>
        </w:rPr>
        <w:t xml:space="preserve">làm việc </w:t>
      </w:r>
      <w:r w:rsidRPr="003D1F21">
        <w:rPr>
          <w:rFonts w:ascii="Times New Roman" w:hAnsi="Times New Roman"/>
          <w:sz w:val="28"/>
          <w:szCs w:val="28"/>
        </w:rPr>
        <w:t>tại Việt Nam</w:t>
      </w:r>
      <w:r>
        <w:rPr>
          <w:rFonts w:ascii="Times New Roman" w:hAnsi="Times New Roman"/>
          <w:sz w:val="28"/>
          <w:szCs w:val="28"/>
          <w:lang w:val="vi-VN"/>
        </w:rPr>
        <w:t>:</w:t>
      </w:r>
    </w:p>
    <w:p w14:paraId="343B9A63" w14:textId="77777777" w:rsidR="001E39B8" w:rsidRPr="003D1F21" w:rsidRDefault="001E39B8" w:rsidP="00866F68">
      <w:pPr>
        <w:spacing w:before="120" w:after="0" w:line="360" w:lineRule="exact"/>
        <w:ind w:firstLine="720"/>
        <w:jc w:val="both"/>
        <w:rPr>
          <w:rFonts w:ascii="Times New Roman" w:hAnsi="Times New Roman"/>
          <w:i/>
          <w:sz w:val="28"/>
          <w:szCs w:val="28"/>
          <w:lang w:val="vi-VN"/>
        </w:rPr>
      </w:pPr>
      <w:r>
        <w:rPr>
          <w:rFonts w:ascii="Times New Roman" w:hAnsi="Times New Roman"/>
          <w:i/>
          <w:sz w:val="28"/>
          <w:szCs w:val="28"/>
          <w:lang w:val="vi-VN"/>
        </w:rPr>
        <w:t>“</w:t>
      </w:r>
      <w:r w:rsidRPr="003D1F21">
        <w:rPr>
          <w:rFonts w:ascii="Times New Roman" w:hAnsi="Times New Roman"/>
          <w:i/>
          <w:sz w:val="28"/>
          <w:szCs w:val="28"/>
        </w:rPr>
        <w:t>2. Ủy ban nhân dân cấp tỉnh quyết định việc phân cấp cho cơ quan có thầm quyền thực hiện việc cấp, cấp lại, gia hạn, thu hồi giấy phép lao động và giấy xác nhận không thuộc diện cấp giấy phép lao động theo quy định của pháp luậ</w:t>
      </w:r>
      <w:r>
        <w:rPr>
          <w:rFonts w:ascii="Times New Roman" w:hAnsi="Times New Roman"/>
          <w:i/>
          <w:sz w:val="28"/>
          <w:szCs w:val="28"/>
        </w:rPr>
        <w:t>t.</w:t>
      </w:r>
      <w:r>
        <w:rPr>
          <w:rFonts w:ascii="Times New Roman" w:hAnsi="Times New Roman"/>
          <w:i/>
          <w:sz w:val="28"/>
          <w:szCs w:val="28"/>
          <w:lang w:val="vi-VN"/>
        </w:rPr>
        <w:t>”</w:t>
      </w:r>
    </w:p>
    <w:p w14:paraId="44F89F40" w14:textId="6077D590" w:rsidR="001E39B8" w:rsidRPr="001E5DC8" w:rsidRDefault="001E39B8" w:rsidP="00866F68">
      <w:pPr>
        <w:spacing w:before="120" w:after="0" w:line="360" w:lineRule="exact"/>
        <w:ind w:firstLine="720"/>
        <w:jc w:val="both"/>
        <w:rPr>
          <w:rFonts w:ascii="Times New Roman" w:hAnsi="Times New Roman"/>
          <w:b/>
          <w:sz w:val="28"/>
          <w:szCs w:val="28"/>
        </w:rPr>
      </w:pPr>
      <w:r w:rsidRPr="001E5DC8">
        <w:rPr>
          <w:rFonts w:ascii="Times New Roman" w:hAnsi="Times New Roman"/>
          <w:sz w:val="28"/>
          <w:szCs w:val="28"/>
        </w:rPr>
        <w:t xml:space="preserve">Như vậy Quyết định quy phạm pháp luật </w:t>
      </w:r>
      <w:r w:rsidRPr="004E495E">
        <w:rPr>
          <w:rFonts w:ascii="Times New Roman" w:hAnsi="Times New Roman"/>
          <w:sz w:val="28"/>
          <w:szCs w:val="28"/>
        </w:rPr>
        <w:t>phân cấp cho Sở Nội vụ có thầm quyền thực hiện việc cấp, cấp lại, gia hạn, thu hồi giấy phép lao động và giấy xác nhận không thuộc diện cấp giấy phép lao động theo quy định của pháp luật</w:t>
      </w:r>
      <w:r>
        <w:rPr>
          <w:rFonts w:ascii="Times New Roman" w:hAnsi="Times New Roman"/>
          <w:sz w:val="28"/>
          <w:szCs w:val="28"/>
          <w:lang w:val="vi-VN"/>
        </w:rPr>
        <w:t xml:space="preserve"> </w:t>
      </w:r>
      <w:r w:rsidRPr="001E5DC8">
        <w:rPr>
          <w:rFonts w:ascii="Times New Roman" w:hAnsi="Times New Roman"/>
          <w:sz w:val="28"/>
          <w:szCs w:val="28"/>
        </w:rPr>
        <w:t xml:space="preserve">thì </w:t>
      </w:r>
      <w:r w:rsidRPr="0082308E">
        <w:rPr>
          <w:rFonts w:ascii="Times New Roman" w:hAnsi="Times New Roman"/>
          <w:sz w:val="28"/>
          <w:szCs w:val="28"/>
        </w:rPr>
        <w:t xml:space="preserve">thuộc thẩm quyền của Uỷ ban nhân dân tỉnh xem xét quyết định; được </w:t>
      </w:r>
      <w:r w:rsidRPr="00EC6260">
        <w:rPr>
          <w:rFonts w:ascii="Times New Roman" w:hAnsi="Times New Roman"/>
          <w:sz w:val="28"/>
          <w:szCs w:val="28"/>
        </w:rPr>
        <w:t xml:space="preserve">quy định tại </w:t>
      </w:r>
      <w:r w:rsidRPr="00EC6260">
        <w:rPr>
          <w:rFonts w:ascii="Times New Roman" w:hAnsi="Times New Roman"/>
          <w:sz w:val="28"/>
          <w:szCs w:val="28"/>
          <w:lang w:val="vi-VN"/>
        </w:rPr>
        <w:t xml:space="preserve">điểm </w:t>
      </w:r>
      <w:r>
        <w:rPr>
          <w:rFonts w:ascii="Times New Roman" w:hAnsi="Times New Roman"/>
          <w:sz w:val="28"/>
          <w:szCs w:val="28"/>
          <w:lang w:val="vi-VN"/>
        </w:rPr>
        <w:t>c</w:t>
      </w:r>
      <w:r w:rsidRPr="00EC6260">
        <w:rPr>
          <w:rFonts w:ascii="Times New Roman" w:hAnsi="Times New Roman"/>
          <w:sz w:val="28"/>
          <w:szCs w:val="28"/>
          <w:lang w:val="vi-VN"/>
        </w:rPr>
        <w:t xml:space="preserve"> </w:t>
      </w:r>
      <w:r w:rsidRPr="00EC6260">
        <w:rPr>
          <w:rFonts w:ascii="Times New Roman" w:hAnsi="Times New Roman"/>
          <w:sz w:val="28"/>
          <w:szCs w:val="28"/>
        </w:rPr>
        <w:t>khoản 2 Điều 21 Luật ban hành văn bản quy phạm pháp luật năm 2025 (đã được sửa đổi, bổ sung tại khoản 3, Điều 1 Luật sửa đổi, bổ sung một số điều của Luật Ban hành văn bản quy phạm pháp luậ</w:t>
      </w:r>
      <w:r>
        <w:rPr>
          <w:rFonts w:ascii="Times New Roman" w:hAnsi="Times New Roman"/>
          <w:sz w:val="28"/>
          <w:szCs w:val="28"/>
        </w:rPr>
        <w:t>t)</w:t>
      </w:r>
      <w:r>
        <w:rPr>
          <w:rFonts w:ascii="Times New Roman" w:hAnsi="Times New Roman"/>
          <w:sz w:val="28"/>
          <w:szCs w:val="28"/>
          <w:lang w:val="vi-VN"/>
        </w:rPr>
        <w:t>:</w:t>
      </w:r>
    </w:p>
    <w:p w14:paraId="05606B03" w14:textId="6146F91E" w:rsidR="00501785" w:rsidRPr="00757996" w:rsidRDefault="00501785" w:rsidP="00866F68">
      <w:pPr>
        <w:spacing w:before="120" w:after="0" w:line="360" w:lineRule="exact"/>
        <w:ind w:firstLine="720"/>
        <w:jc w:val="both"/>
        <w:rPr>
          <w:rFonts w:ascii="Times New Roman" w:hAnsi="Times New Roman"/>
          <w:i/>
          <w:iCs/>
          <w:sz w:val="28"/>
          <w:szCs w:val="28"/>
          <w:lang w:val="vi-VN"/>
        </w:rPr>
      </w:pPr>
      <w:r w:rsidRPr="00757996">
        <w:rPr>
          <w:rFonts w:ascii="Times New Roman" w:hAnsi="Times New Roman"/>
          <w:i/>
          <w:iCs/>
          <w:sz w:val="28"/>
          <w:szCs w:val="28"/>
        </w:rPr>
        <w:t>“</w:t>
      </w:r>
      <w:r w:rsidRPr="00757996">
        <w:rPr>
          <w:rFonts w:ascii="Times New Roman" w:hAnsi="Times New Roman"/>
          <w:i/>
          <w:iCs/>
          <w:sz w:val="28"/>
          <w:szCs w:val="28"/>
          <w:lang w:val="vi-VN"/>
        </w:rPr>
        <w:t>2. Ủy ban nhân dân cấp tỉnh ban hành quyết định để quy định:</w:t>
      </w:r>
    </w:p>
    <w:p w14:paraId="7D18D819" w14:textId="59CB8510" w:rsidR="00501785" w:rsidRPr="00757996" w:rsidRDefault="00501785" w:rsidP="00866F68">
      <w:pPr>
        <w:spacing w:before="120" w:after="0" w:line="360" w:lineRule="exact"/>
        <w:ind w:firstLine="720"/>
        <w:jc w:val="both"/>
        <w:rPr>
          <w:rFonts w:ascii="Times New Roman" w:hAnsi="Times New Roman"/>
          <w:i/>
          <w:iCs/>
          <w:sz w:val="28"/>
          <w:szCs w:val="28"/>
          <w:lang w:val="vi-VN"/>
        </w:rPr>
      </w:pPr>
      <w:r w:rsidRPr="00757996">
        <w:rPr>
          <w:rFonts w:ascii="Times New Roman" w:hAnsi="Times New Roman"/>
          <w:i/>
          <w:iCs/>
          <w:sz w:val="28"/>
          <w:szCs w:val="28"/>
        </w:rPr>
        <w:t>…</w:t>
      </w:r>
      <w:r w:rsidRPr="00757996">
        <w:rPr>
          <w:rFonts w:ascii="Times New Roman" w:hAnsi="Times New Roman"/>
          <w:i/>
          <w:iCs/>
          <w:sz w:val="28"/>
          <w:szCs w:val="28"/>
          <w:lang w:val="vi-VN"/>
        </w:rPr>
        <w:t>c) Biện pháp thực hiện chức năng quản lý nhà nước ở địa phương; phân cấp và thực hiện nhiệm vụ, quyền hạn được phân cấp.</w:t>
      </w:r>
    </w:p>
    <w:p w14:paraId="6B8F2082" w14:textId="3D614B86" w:rsidR="00325B7F" w:rsidRPr="001E5DC8" w:rsidRDefault="0014002F"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lang w:val="vi-VN"/>
        </w:rPr>
        <w:t>2</w:t>
      </w:r>
      <w:r w:rsidR="006D589D" w:rsidRPr="001E5DC8">
        <w:rPr>
          <w:rFonts w:ascii="Times New Roman" w:hAnsi="Times New Roman"/>
          <w:b/>
          <w:sz w:val="28"/>
          <w:szCs w:val="28"/>
        </w:rPr>
        <w:t xml:space="preserve">. </w:t>
      </w:r>
      <w:r w:rsidR="00C5039F">
        <w:rPr>
          <w:rFonts w:ascii="Times New Roman" w:hAnsi="Times New Roman"/>
          <w:b/>
          <w:sz w:val="28"/>
          <w:szCs w:val="28"/>
        </w:rPr>
        <w:t>Cơ sở</w:t>
      </w:r>
      <w:r w:rsidR="006D589D" w:rsidRPr="001E5DC8">
        <w:rPr>
          <w:rFonts w:ascii="Times New Roman" w:hAnsi="Times New Roman"/>
          <w:b/>
          <w:sz w:val="28"/>
          <w:szCs w:val="28"/>
        </w:rPr>
        <w:t xml:space="preserve"> thực tiễn </w:t>
      </w:r>
    </w:p>
    <w:p w14:paraId="6CDF1309" w14:textId="4A0B4D1C" w:rsidR="001E32FE" w:rsidRPr="00757996" w:rsidRDefault="00C958EB"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Thực hiện quy định của</w:t>
      </w:r>
      <w:r w:rsidR="00FC0935" w:rsidRPr="00757996">
        <w:rPr>
          <w:rFonts w:ascii="Times New Roman" w:hAnsi="Times New Roman"/>
          <w:sz w:val="28"/>
          <w:szCs w:val="28"/>
          <w:lang w:val="vi-VN"/>
        </w:rPr>
        <w:t xml:space="preserve"> </w:t>
      </w:r>
      <w:r w:rsidR="00FC0935" w:rsidRPr="00757996">
        <w:rPr>
          <w:rFonts w:ascii="Times New Roman" w:hAnsi="Times New Roman"/>
          <w:sz w:val="28"/>
          <w:szCs w:val="28"/>
        </w:rPr>
        <w:t>Nghị định số 152/2020/NĐ-CP ngày 30</w:t>
      </w:r>
      <w:r w:rsidR="00FC0935" w:rsidRPr="00757996">
        <w:rPr>
          <w:rFonts w:ascii="Times New Roman" w:hAnsi="Times New Roman"/>
          <w:sz w:val="28"/>
          <w:szCs w:val="28"/>
          <w:lang w:val="vi-VN"/>
        </w:rPr>
        <w:t>/1</w:t>
      </w:r>
      <w:r w:rsidR="00FC0935" w:rsidRPr="00757996">
        <w:rPr>
          <w:rFonts w:ascii="Times New Roman" w:hAnsi="Times New Roman"/>
          <w:sz w:val="28"/>
          <w:szCs w:val="28"/>
        </w:rPr>
        <w:t>2</w:t>
      </w:r>
      <w:r w:rsidR="00FC0935" w:rsidRPr="00757996">
        <w:rPr>
          <w:rFonts w:ascii="Times New Roman" w:hAnsi="Times New Roman"/>
          <w:sz w:val="28"/>
          <w:szCs w:val="28"/>
          <w:lang w:val="vi-VN"/>
        </w:rPr>
        <w:t>/</w:t>
      </w:r>
      <w:r w:rsidR="00FC0935" w:rsidRPr="00757996">
        <w:rPr>
          <w:rFonts w:ascii="Times New Roman" w:hAnsi="Times New Roman"/>
          <w:sz w:val="28"/>
          <w:szCs w:val="28"/>
        </w:rPr>
        <w:t xml:space="preserve">2020 của Chính phủ quy định về người lao động nước ngoài làm việc tại Việt Nam và tuyển dụng, quản lý người lao động Việt Nam làm việc cho tổ chức, cá nhân nước ngoài tại Việt Nam </w:t>
      </w:r>
      <w:r w:rsidR="00C0591E" w:rsidRPr="00757996">
        <w:rPr>
          <w:rFonts w:ascii="Times New Roman" w:hAnsi="Times New Roman"/>
          <w:sz w:val="28"/>
          <w:szCs w:val="28"/>
        </w:rPr>
        <w:t xml:space="preserve">(có hiệu lực từ ngày 15/02/2021) </w:t>
      </w:r>
      <w:r w:rsidRPr="00757996">
        <w:rPr>
          <w:rFonts w:ascii="Times New Roman" w:hAnsi="Times New Roman"/>
          <w:sz w:val="28"/>
          <w:szCs w:val="28"/>
        </w:rPr>
        <w:t>và</w:t>
      </w:r>
      <w:r w:rsidR="00FC0935" w:rsidRPr="00757996">
        <w:rPr>
          <w:rFonts w:ascii="Times New Roman" w:hAnsi="Times New Roman"/>
          <w:sz w:val="28"/>
          <w:szCs w:val="28"/>
        </w:rPr>
        <w:t xml:space="preserve"> Nghị định số 70/2023/NĐ-CP </w:t>
      </w:r>
      <w:r w:rsidR="00FC0935" w:rsidRPr="00757996">
        <w:rPr>
          <w:rFonts w:ascii="Times New Roman" w:hAnsi="Times New Roman"/>
          <w:sz w:val="28"/>
          <w:szCs w:val="28"/>
          <w:lang w:val="vi-VN"/>
        </w:rPr>
        <w:t xml:space="preserve">ngày 18/9/2023 của Chính phủ </w:t>
      </w:r>
      <w:r w:rsidRPr="00757996">
        <w:rPr>
          <w:rFonts w:ascii="Times New Roman" w:hAnsi="Times New Roman"/>
          <w:sz w:val="28"/>
          <w:szCs w:val="28"/>
        </w:rPr>
        <w:t>sửa đổi, bổ sung Nghị định số 152/2020/NĐ-CP</w:t>
      </w:r>
      <w:r w:rsidR="00C0591E" w:rsidRPr="00757996">
        <w:rPr>
          <w:rFonts w:ascii="Times New Roman" w:hAnsi="Times New Roman"/>
          <w:sz w:val="28"/>
          <w:szCs w:val="28"/>
        </w:rPr>
        <w:t xml:space="preserve"> (có hiệu lực từ ngày 18/9/2025);</w:t>
      </w:r>
      <w:r w:rsidR="00FF6BED" w:rsidRPr="00757996">
        <w:rPr>
          <w:rFonts w:ascii="Times New Roman" w:hAnsi="Times New Roman"/>
          <w:sz w:val="28"/>
          <w:szCs w:val="28"/>
          <w:lang w:val="vi-VN"/>
        </w:rPr>
        <w:t xml:space="preserve"> </w:t>
      </w:r>
      <w:r w:rsidR="00C340DB" w:rsidRPr="00757996">
        <w:rPr>
          <w:rFonts w:ascii="Times New Roman" w:hAnsi="Times New Roman"/>
          <w:sz w:val="28"/>
          <w:szCs w:val="28"/>
          <w:lang w:val="vi-VN"/>
        </w:rPr>
        <w:t xml:space="preserve">cơ quan </w:t>
      </w:r>
      <w:r w:rsidRPr="00757996">
        <w:rPr>
          <w:rFonts w:ascii="Times New Roman" w:hAnsi="Times New Roman"/>
          <w:sz w:val="28"/>
          <w:szCs w:val="28"/>
        </w:rPr>
        <w:t>có thẩm quyền thực hiện</w:t>
      </w:r>
      <w:r w:rsidR="00C340DB" w:rsidRPr="00757996">
        <w:rPr>
          <w:rFonts w:ascii="Times New Roman" w:hAnsi="Times New Roman"/>
          <w:sz w:val="28"/>
          <w:szCs w:val="28"/>
          <w:lang w:val="vi-VN"/>
        </w:rPr>
        <w:t xml:space="preserve"> </w:t>
      </w:r>
      <w:r w:rsidRPr="00757996">
        <w:rPr>
          <w:rFonts w:ascii="Times New Roman" w:hAnsi="Times New Roman"/>
          <w:iCs/>
          <w:sz w:val="28"/>
          <w:szCs w:val="28"/>
        </w:rPr>
        <w:t>việc cấp, cấp lại, gia hạn, thu hồi giấy phép lao động và giấy xác nhận không thuộc diện cấp giấy phép lao động</w:t>
      </w:r>
      <w:r w:rsidR="00C340DB" w:rsidRPr="00757996">
        <w:rPr>
          <w:rFonts w:ascii="Times New Roman" w:hAnsi="Times New Roman"/>
          <w:sz w:val="28"/>
          <w:szCs w:val="28"/>
          <w:lang w:val="vi-VN"/>
        </w:rPr>
        <w:t xml:space="preserve"> là Sở Lao động </w:t>
      </w:r>
      <w:r w:rsidR="00C0591E" w:rsidRPr="00757996">
        <w:rPr>
          <w:rFonts w:ascii="Times New Roman" w:hAnsi="Times New Roman"/>
          <w:sz w:val="28"/>
          <w:szCs w:val="28"/>
        </w:rPr>
        <w:t>-</w:t>
      </w:r>
      <w:r w:rsidR="00C340DB" w:rsidRPr="00757996">
        <w:rPr>
          <w:rFonts w:ascii="Times New Roman" w:hAnsi="Times New Roman"/>
          <w:sz w:val="28"/>
          <w:szCs w:val="28"/>
          <w:lang w:val="vi-VN"/>
        </w:rPr>
        <w:t xml:space="preserve"> Thương binh và Xã hội (nay là Sở Nội vụ), </w:t>
      </w:r>
      <w:r w:rsidR="00C0591E" w:rsidRPr="00757996">
        <w:rPr>
          <w:rFonts w:ascii="Times New Roman" w:hAnsi="Times New Roman"/>
          <w:sz w:val="28"/>
          <w:szCs w:val="28"/>
        </w:rPr>
        <w:t xml:space="preserve">các </w:t>
      </w:r>
      <w:r w:rsidR="00FC0935" w:rsidRPr="00757996">
        <w:rPr>
          <w:rFonts w:ascii="Times New Roman" w:hAnsi="Times New Roman"/>
          <w:sz w:val="28"/>
          <w:szCs w:val="28"/>
          <w:lang w:val="vi-VN"/>
        </w:rPr>
        <w:t xml:space="preserve">thủ tục hành chính liên quan đến lao động nước ngoài được đơn giản hóa, dẫn đến số lượng hồ sơ xin cấp, cấp lại, gia hạn giấy phép lao động </w:t>
      </w:r>
      <w:r w:rsidR="00C0591E" w:rsidRPr="00757996">
        <w:rPr>
          <w:rFonts w:ascii="Times New Roman" w:hAnsi="Times New Roman"/>
          <w:sz w:val="28"/>
          <w:szCs w:val="28"/>
        </w:rPr>
        <w:t xml:space="preserve"> và giấy xác nhận không thuộc diện cấp giấy phép lao động </w:t>
      </w:r>
      <w:r w:rsidR="00FC0935" w:rsidRPr="00757996">
        <w:rPr>
          <w:rFonts w:ascii="Times New Roman" w:hAnsi="Times New Roman"/>
          <w:sz w:val="28"/>
          <w:szCs w:val="28"/>
          <w:lang w:val="vi-VN"/>
        </w:rPr>
        <w:t>tăng nhanh</w:t>
      </w:r>
      <w:r w:rsidR="00C0591E" w:rsidRPr="00757996">
        <w:rPr>
          <w:rFonts w:ascii="Times New Roman" w:hAnsi="Times New Roman"/>
          <w:sz w:val="28"/>
          <w:szCs w:val="28"/>
        </w:rPr>
        <w:t xml:space="preserve"> qua từng năm, đ</w:t>
      </w:r>
      <w:r w:rsidR="00FC0935" w:rsidRPr="00757996">
        <w:rPr>
          <w:rFonts w:ascii="Times New Roman" w:hAnsi="Times New Roman"/>
          <w:sz w:val="28"/>
          <w:szCs w:val="28"/>
          <w:lang w:val="vi-VN"/>
        </w:rPr>
        <w:t xml:space="preserve">ặc biệt tại các khu công nghiệp, khu du lịch </w:t>
      </w:r>
      <w:r w:rsidR="00C0591E" w:rsidRPr="00757996">
        <w:rPr>
          <w:rFonts w:ascii="Times New Roman" w:hAnsi="Times New Roman"/>
          <w:sz w:val="28"/>
          <w:szCs w:val="28"/>
        </w:rPr>
        <w:t>-</w:t>
      </w:r>
      <w:r w:rsidR="00FC0935" w:rsidRPr="00757996">
        <w:rPr>
          <w:rFonts w:ascii="Times New Roman" w:hAnsi="Times New Roman"/>
          <w:sz w:val="28"/>
          <w:szCs w:val="28"/>
          <w:lang w:val="vi-VN"/>
        </w:rPr>
        <w:t xml:space="preserve"> dịch vụ</w:t>
      </w:r>
      <w:r w:rsidR="00C0591E" w:rsidRPr="00757996">
        <w:rPr>
          <w:rFonts w:ascii="Times New Roman" w:hAnsi="Times New Roman"/>
          <w:sz w:val="28"/>
          <w:szCs w:val="28"/>
        </w:rPr>
        <w:t>, cụ thể:</w:t>
      </w:r>
    </w:p>
    <w:p w14:paraId="5C207827" w14:textId="496942CB"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2021: 120 giấy phép lao động; 03 giấy xác nhận không thuộc diện cấp giấy phép lao động;</w:t>
      </w:r>
    </w:p>
    <w:p w14:paraId="7E94C25B" w14:textId="38799295"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lastRenderedPageBreak/>
        <w:t>- Năm 2022: 295 giấy phép lao động; 09 giấy xác nhận không thuộc diện cấp giấy phép lao động;</w:t>
      </w:r>
    </w:p>
    <w:p w14:paraId="377484CA" w14:textId="0D548C18"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2023: 425 giấy phép lao động; 27 giấy xác nhận không thuộc diện cấp giấy phép lao động;</w:t>
      </w:r>
    </w:p>
    <w:p w14:paraId="312881CC" w14:textId="309F4FB3"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2024: 655 giấy phép lao động; 78 giấy xác nhận không thuộc diện cấp giấy phép lao động;</w:t>
      </w:r>
    </w:p>
    <w:p w14:paraId="159EEF4F" w14:textId="0AC0CF3E"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2025 (tính đến 31/7/2025): 541 giấy phép lao động; 48 giấy xác nhận không thuộc diện cấp giấy phép lao động.</w:t>
      </w:r>
    </w:p>
    <w:p w14:paraId="6687D86E" w14:textId="7D660956" w:rsidR="004C7526" w:rsidRDefault="005825D6"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lang w:val="vi-VN"/>
        </w:rPr>
        <w:t xml:space="preserve">Sở Nội vụ là cơ quan </w:t>
      </w:r>
      <w:r w:rsidR="004E08CE">
        <w:rPr>
          <w:rFonts w:ascii="Times New Roman" w:hAnsi="Times New Roman"/>
          <w:sz w:val="28"/>
          <w:szCs w:val="28"/>
        </w:rPr>
        <w:t xml:space="preserve">chuyên môn thực hiện chức năng tham mưu, giúp </w:t>
      </w:r>
      <w:r w:rsidR="005B3D06" w:rsidRPr="001E32FE">
        <w:rPr>
          <w:rFonts w:ascii="Times New Roman" w:hAnsi="Times New Roman"/>
          <w:sz w:val="28"/>
          <w:szCs w:val="28"/>
          <w:lang w:val="vi-VN"/>
        </w:rPr>
        <w:t>U</w:t>
      </w:r>
      <w:r w:rsidR="005B3D06">
        <w:rPr>
          <w:rFonts w:ascii="Times New Roman" w:hAnsi="Times New Roman"/>
          <w:sz w:val="28"/>
          <w:szCs w:val="28"/>
          <w:lang w:val="vi-VN"/>
        </w:rPr>
        <w:t xml:space="preserve">ỷ ban nhân dân </w:t>
      </w:r>
      <w:r w:rsidR="004E08CE">
        <w:rPr>
          <w:rFonts w:ascii="Times New Roman" w:hAnsi="Times New Roman"/>
          <w:sz w:val="28"/>
          <w:szCs w:val="28"/>
        </w:rPr>
        <w:t>tỉnh</w:t>
      </w:r>
      <w:r w:rsidRPr="00757996">
        <w:rPr>
          <w:rFonts w:ascii="Times New Roman" w:hAnsi="Times New Roman"/>
          <w:sz w:val="28"/>
          <w:szCs w:val="28"/>
          <w:lang w:val="vi-VN"/>
        </w:rPr>
        <w:t xml:space="preserve"> </w:t>
      </w:r>
      <w:r w:rsidR="004E08CE">
        <w:rPr>
          <w:rFonts w:ascii="Times New Roman" w:hAnsi="Times New Roman"/>
          <w:sz w:val="28"/>
          <w:szCs w:val="28"/>
        </w:rPr>
        <w:t>quản lý nhà nước đối với người</w:t>
      </w:r>
      <w:r w:rsidRPr="001E32FE">
        <w:rPr>
          <w:rFonts w:ascii="Times New Roman" w:hAnsi="Times New Roman"/>
          <w:sz w:val="28"/>
          <w:szCs w:val="28"/>
          <w:lang w:val="vi-VN"/>
        </w:rPr>
        <w:t xml:space="preserve"> lao động nước ngoài, có đủ nhân lực, chuyên môn để thẩm định hồ sơ nhanh chóng, chính xác</w:t>
      </w:r>
      <w:r>
        <w:rPr>
          <w:rFonts w:ascii="Times New Roman" w:hAnsi="Times New Roman"/>
          <w:sz w:val="28"/>
          <w:szCs w:val="28"/>
          <w:lang w:val="vi-VN"/>
        </w:rPr>
        <w:t xml:space="preserve">; </w:t>
      </w:r>
      <w:r w:rsidR="008B1BC0">
        <w:rPr>
          <w:rFonts w:ascii="Times New Roman" w:hAnsi="Times New Roman"/>
          <w:sz w:val="28"/>
          <w:szCs w:val="28"/>
        </w:rPr>
        <w:t>v</w:t>
      </w:r>
      <w:r w:rsidRPr="007B53DB">
        <w:rPr>
          <w:rFonts w:ascii="Times New Roman" w:hAnsi="Times New Roman"/>
          <w:sz w:val="28"/>
          <w:szCs w:val="28"/>
          <w:lang w:val="vi-VN"/>
        </w:rPr>
        <w:t>iệc phân cấp cho Sở Nội vụ sẽ</w:t>
      </w:r>
      <w:r>
        <w:rPr>
          <w:rFonts w:ascii="Times New Roman" w:hAnsi="Times New Roman"/>
          <w:sz w:val="28"/>
          <w:szCs w:val="28"/>
          <w:lang w:val="vi-VN"/>
        </w:rPr>
        <w:t xml:space="preserve"> </w:t>
      </w:r>
      <w:r w:rsidR="008B1BC0">
        <w:rPr>
          <w:rFonts w:ascii="Times New Roman" w:hAnsi="Times New Roman"/>
          <w:sz w:val="28"/>
          <w:szCs w:val="28"/>
        </w:rPr>
        <w:t>rút ngắn quy trình</w:t>
      </w:r>
      <w:r w:rsidRPr="001E32FE">
        <w:rPr>
          <w:rFonts w:ascii="Times New Roman" w:hAnsi="Times New Roman"/>
          <w:sz w:val="28"/>
          <w:szCs w:val="28"/>
          <w:lang w:val="vi-VN"/>
        </w:rPr>
        <w:t xml:space="preserve"> xử lý hồ</w:t>
      </w:r>
      <w:r>
        <w:rPr>
          <w:rFonts w:ascii="Times New Roman" w:hAnsi="Times New Roman"/>
          <w:sz w:val="28"/>
          <w:szCs w:val="28"/>
          <w:lang w:val="vi-VN"/>
        </w:rPr>
        <w:t xml:space="preserve"> sơ; p</w:t>
      </w:r>
      <w:r w:rsidR="007B53DB" w:rsidRPr="007B53DB">
        <w:rPr>
          <w:rFonts w:ascii="Times New Roman" w:hAnsi="Times New Roman"/>
          <w:sz w:val="28"/>
          <w:szCs w:val="28"/>
          <w:lang w:val="vi-VN"/>
        </w:rPr>
        <w:t>hù hợp với chủ trương cải cách hành chính và phân cấp quản lý của Chính phủ</w:t>
      </w:r>
      <w:r w:rsidR="004C7526" w:rsidRPr="007B53DB">
        <w:rPr>
          <w:rFonts w:ascii="Times New Roman" w:hAnsi="Times New Roman"/>
          <w:sz w:val="28"/>
          <w:szCs w:val="28"/>
          <w:lang w:val="vi-VN"/>
        </w:rPr>
        <w:t>, tạo thuận lợi cho doanh nghiệ</w:t>
      </w:r>
      <w:r>
        <w:rPr>
          <w:rFonts w:ascii="Times New Roman" w:hAnsi="Times New Roman"/>
          <w:sz w:val="28"/>
          <w:szCs w:val="28"/>
          <w:lang w:val="vi-VN"/>
        </w:rPr>
        <w:t>p.</w:t>
      </w:r>
    </w:p>
    <w:p w14:paraId="5D815455" w14:textId="77777777" w:rsid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Ngày 07 tháng 8 năm 2025, Chính phủ ban hành Nghị định số</w:t>
      </w:r>
      <w:r>
        <w:rPr>
          <w:rFonts w:ascii="Times New Roman" w:hAnsi="Times New Roman"/>
          <w:sz w:val="28"/>
          <w:szCs w:val="28"/>
        </w:rPr>
        <w:t xml:space="preserve"> </w:t>
      </w:r>
      <w:r w:rsidRPr="00C5039F">
        <w:rPr>
          <w:rFonts w:ascii="Times New Roman" w:hAnsi="Times New Roman"/>
          <w:sz w:val="28"/>
          <w:szCs w:val="28"/>
        </w:rPr>
        <w:t>219/2025/NĐ-CP Quy định về người lao động nước ngoài làm việc tại Việt Nam</w:t>
      </w:r>
      <w:r>
        <w:rPr>
          <w:rFonts w:ascii="Times New Roman" w:hAnsi="Times New Roman"/>
          <w:sz w:val="28"/>
          <w:szCs w:val="28"/>
        </w:rPr>
        <w:t xml:space="preserve"> </w:t>
      </w:r>
      <w:r w:rsidRPr="00C5039F">
        <w:rPr>
          <w:rFonts w:ascii="Times New Roman" w:hAnsi="Times New Roman"/>
          <w:sz w:val="28"/>
          <w:szCs w:val="28"/>
        </w:rPr>
        <w:t>(</w:t>
      </w:r>
      <w:r w:rsidRPr="00C5039F">
        <w:rPr>
          <w:rFonts w:ascii="Times New Roman" w:hAnsi="Times New Roman"/>
          <w:i/>
          <w:iCs/>
          <w:sz w:val="28"/>
          <w:szCs w:val="28"/>
        </w:rPr>
        <w:t>có hiệu lực kể từ ngày ký</w:t>
      </w:r>
      <w:r w:rsidRPr="00C5039F">
        <w:rPr>
          <w:rFonts w:ascii="Times New Roman" w:hAnsi="Times New Roman"/>
          <w:sz w:val="28"/>
          <w:szCs w:val="28"/>
        </w:rPr>
        <w:t>). Theo đó, nội dung về người lao động nước ngoài</w:t>
      </w:r>
      <w:r>
        <w:rPr>
          <w:rFonts w:ascii="Times New Roman" w:hAnsi="Times New Roman"/>
          <w:sz w:val="28"/>
          <w:szCs w:val="28"/>
        </w:rPr>
        <w:t xml:space="preserve"> </w:t>
      </w:r>
      <w:r w:rsidRPr="00C5039F">
        <w:rPr>
          <w:rFonts w:ascii="Times New Roman" w:hAnsi="Times New Roman"/>
          <w:sz w:val="28"/>
          <w:szCs w:val="28"/>
        </w:rPr>
        <w:t>làm việc tại Việt Nam quy định tại Nghị định số 152/2020/NĐ-CP ngày</w:t>
      </w:r>
      <w:r>
        <w:rPr>
          <w:rFonts w:ascii="Times New Roman" w:hAnsi="Times New Roman"/>
          <w:sz w:val="28"/>
          <w:szCs w:val="28"/>
        </w:rPr>
        <w:t xml:space="preserve"> </w:t>
      </w:r>
      <w:r w:rsidRPr="00C5039F">
        <w:rPr>
          <w:rFonts w:ascii="Times New Roman" w:hAnsi="Times New Roman"/>
          <w:sz w:val="28"/>
          <w:szCs w:val="28"/>
        </w:rPr>
        <w:t>30/12/2020 của Chính phủ quy định về người lao động nước ngoài làm việc tại</w:t>
      </w:r>
      <w:r>
        <w:rPr>
          <w:rFonts w:ascii="Times New Roman" w:hAnsi="Times New Roman"/>
          <w:sz w:val="28"/>
          <w:szCs w:val="28"/>
        </w:rPr>
        <w:t xml:space="preserve"> </w:t>
      </w:r>
      <w:r w:rsidRPr="00C5039F">
        <w:rPr>
          <w:rFonts w:ascii="Times New Roman" w:hAnsi="Times New Roman"/>
          <w:sz w:val="28"/>
          <w:szCs w:val="28"/>
        </w:rPr>
        <w:t>Việt Nam và</w:t>
      </w:r>
      <w:r>
        <w:rPr>
          <w:rFonts w:ascii="Times New Roman" w:hAnsi="Times New Roman"/>
          <w:sz w:val="28"/>
          <w:szCs w:val="28"/>
        </w:rPr>
        <w:t xml:space="preserve"> </w:t>
      </w:r>
      <w:r w:rsidRPr="00C5039F">
        <w:rPr>
          <w:rFonts w:ascii="Times New Roman" w:hAnsi="Times New Roman"/>
          <w:sz w:val="28"/>
          <w:szCs w:val="28"/>
        </w:rPr>
        <w:t>tuyển dụng, quản lý người lao động Việt Nam làm việc cho tổ</w:t>
      </w:r>
      <w:r>
        <w:rPr>
          <w:rFonts w:ascii="Times New Roman" w:hAnsi="Times New Roman"/>
          <w:sz w:val="28"/>
          <w:szCs w:val="28"/>
        </w:rPr>
        <w:t xml:space="preserve"> </w:t>
      </w:r>
      <w:r w:rsidRPr="00C5039F">
        <w:rPr>
          <w:rFonts w:ascii="Times New Roman" w:hAnsi="Times New Roman"/>
          <w:sz w:val="28"/>
          <w:szCs w:val="28"/>
        </w:rPr>
        <w:t>chức, cá nhân nước</w:t>
      </w:r>
      <w:r>
        <w:rPr>
          <w:rFonts w:ascii="Times New Roman" w:hAnsi="Times New Roman"/>
          <w:sz w:val="28"/>
          <w:szCs w:val="28"/>
        </w:rPr>
        <w:t xml:space="preserve"> </w:t>
      </w:r>
      <w:r w:rsidRPr="00C5039F">
        <w:rPr>
          <w:rFonts w:ascii="Times New Roman" w:hAnsi="Times New Roman"/>
          <w:sz w:val="28"/>
          <w:szCs w:val="28"/>
        </w:rPr>
        <w:t>ngoài tại Việt Nam (</w:t>
      </w:r>
      <w:r w:rsidRPr="00C5039F">
        <w:rPr>
          <w:rFonts w:ascii="Times New Roman" w:hAnsi="Times New Roman"/>
          <w:i/>
          <w:iCs/>
          <w:sz w:val="28"/>
          <w:szCs w:val="28"/>
        </w:rPr>
        <w:t>được sửa đổi, bổ sung tại Nghị định số</w:t>
      </w:r>
      <w:r>
        <w:rPr>
          <w:rFonts w:ascii="Times New Roman" w:hAnsi="Times New Roman"/>
          <w:i/>
          <w:iCs/>
          <w:sz w:val="28"/>
          <w:szCs w:val="28"/>
        </w:rPr>
        <w:t xml:space="preserve"> </w:t>
      </w:r>
      <w:r w:rsidRPr="00C5039F">
        <w:rPr>
          <w:rFonts w:ascii="Times New Roman" w:hAnsi="Times New Roman"/>
          <w:i/>
          <w:iCs/>
          <w:sz w:val="28"/>
          <w:szCs w:val="28"/>
        </w:rPr>
        <w:t>70/2023/NĐ-CP ngày 18/9/2023 của Chính phủ</w:t>
      </w:r>
      <w:r w:rsidRPr="00C5039F">
        <w:rPr>
          <w:rFonts w:ascii="Times New Roman" w:hAnsi="Times New Roman"/>
          <w:sz w:val="28"/>
          <w:szCs w:val="28"/>
        </w:rPr>
        <w:t>) và Điều 8 và Mục 2 Phụ lục II</w:t>
      </w:r>
      <w:r>
        <w:rPr>
          <w:rFonts w:ascii="Times New Roman" w:hAnsi="Times New Roman"/>
          <w:sz w:val="28"/>
          <w:szCs w:val="28"/>
        </w:rPr>
        <w:t xml:space="preserve"> </w:t>
      </w:r>
      <w:r w:rsidRPr="00C5039F">
        <w:rPr>
          <w:rFonts w:ascii="Times New Roman" w:hAnsi="Times New Roman"/>
          <w:sz w:val="28"/>
          <w:szCs w:val="28"/>
        </w:rPr>
        <w:t>ban hành kèm theo Nghị định số 128/2025/NĐ-CP ngày 11 tháng 6 năm 2025</w:t>
      </w:r>
      <w:r>
        <w:rPr>
          <w:rFonts w:ascii="Times New Roman" w:hAnsi="Times New Roman"/>
          <w:sz w:val="28"/>
          <w:szCs w:val="28"/>
        </w:rPr>
        <w:t xml:space="preserve"> </w:t>
      </w:r>
      <w:r w:rsidRPr="00C5039F">
        <w:rPr>
          <w:rFonts w:ascii="Times New Roman" w:hAnsi="Times New Roman"/>
          <w:sz w:val="28"/>
          <w:szCs w:val="28"/>
        </w:rPr>
        <w:t>của Chính phủ quy định về phân quyền, phân cấp trong quản lý nhà nước lĩnh</w:t>
      </w:r>
      <w:r>
        <w:rPr>
          <w:rFonts w:ascii="Times New Roman" w:hAnsi="Times New Roman"/>
          <w:sz w:val="28"/>
          <w:szCs w:val="28"/>
        </w:rPr>
        <w:t xml:space="preserve"> </w:t>
      </w:r>
      <w:r w:rsidRPr="00C5039F">
        <w:rPr>
          <w:rFonts w:ascii="Times New Roman" w:hAnsi="Times New Roman"/>
          <w:sz w:val="28"/>
          <w:szCs w:val="28"/>
        </w:rPr>
        <w:t>vực nội vụ hết hiệu lực thi hành kể từ ngày 07/8/2025.</w:t>
      </w:r>
      <w:r>
        <w:rPr>
          <w:rFonts w:ascii="Times New Roman" w:hAnsi="Times New Roman"/>
          <w:sz w:val="28"/>
          <w:szCs w:val="28"/>
        </w:rPr>
        <w:t xml:space="preserve"> </w:t>
      </w:r>
    </w:p>
    <w:p w14:paraId="315FD28F" w14:textId="77777777" w:rsid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Nghị định số 219/2025/NĐ-CP điều chỉnh thẩm quyền cấp, cấp lại, gia</w:t>
      </w:r>
      <w:r>
        <w:rPr>
          <w:rFonts w:ascii="Times New Roman" w:hAnsi="Times New Roman"/>
          <w:sz w:val="28"/>
          <w:szCs w:val="28"/>
        </w:rPr>
        <w:t xml:space="preserve"> </w:t>
      </w:r>
      <w:r w:rsidRPr="00C5039F">
        <w:rPr>
          <w:rFonts w:ascii="Times New Roman" w:hAnsi="Times New Roman"/>
          <w:sz w:val="28"/>
          <w:szCs w:val="28"/>
        </w:rPr>
        <w:t>hạn, thu hồi giấy phép lao động và giấy xác nhận không thuộc diện cấp giấy</w:t>
      </w:r>
      <w:r>
        <w:rPr>
          <w:rFonts w:ascii="Times New Roman" w:hAnsi="Times New Roman"/>
          <w:sz w:val="28"/>
          <w:szCs w:val="28"/>
        </w:rPr>
        <w:t xml:space="preserve"> </w:t>
      </w:r>
      <w:r w:rsidRPr="00C5039F">
        <w:rPr>
          <w:rFonts w:ascii="Times New Roman" w:hAnsi="Times New Roman"/>
          <w:sz w:val="28"/>
          <w:szCs w:val="28"/>
        </w:rPr>
        <w:t>phép lao động từ Sở Nội vụ (</w:t>
      </w:r>
      <w:r w:rsidRPr="00C5039F">
        <w:rPr>
          <w:rFonts w:ascii="Times New Roman" w:hAnsi="Times New Roman"/>
          <w:i/>
          <w:iCs/>
          <w:sz w:val="28"/>
          <w:szCs w:val="28"/>
        </w:rPr>
        <w:t>điểm a khoản 6 Điều 30 Nghị định số</w:t>
      </w:r>
      <w:r>
        <w:rPr>
          <w:rFonts w:ascii="Times New Roman" w:hAnsi="Times New Roman"/>
          <w:i/>
          <w:iCs/>
          <w:sz w:val="28"/>
          <w:szCs w:val="28"/>
        </w:rPr>
        <w:t xml:space="preserve"> </w:t>
      </w:r>
      <w:r w:rsidRPr="00C5039F">
        <w:rPr>
          <w:rFonts w:ascii="Times New Roman" w:hAnsi="Times New Roman"/>
          <w:i/>
          <w:iCs/>
          <w:sz w:val="28"/>
          <w:szCs w:val="28"/>
        </w:rPr>
        <w:t>152/2020/NĐ-CP, được sửa đổi, bổ sung tại điểm đ khoản 11 Điều 1 Nghị định</w:t>
      </w:r>
      <w:r>
        <w:rPr>
          <w:rFonts w:ascii="Times New Roman" w:hAnsi="Times New Roman"/>
          <w:i/>
          <w:iCs/>
          <w:sz w:val="28"/>
          <w:szCs w:val="28"/>
        </w:rPr>
        <w:t xml:space="preserve"> </w:t>
      </w:r>
      <w:r w:rsidRPr="00C5039F">
        <w:rPr>
          <w:rFonts w:ascii="Times New Roman" w:hAnsi="Times New Roman"/>
          <w:i/>
          <w:iCs/>
          <w:sz w:val="28"/>
          <w:szCs w:val="28"/>
        </w:rPr>
        <w:t>số 70/2023/NĐ-CP</w:t>
      </w:r>
      <w:r w:rsidRPr="00C5039F">
        <w:rPr>
          <w:rFonts w:ascii="Times New Roman" w:hAnsi="Times New Roman"/>
          <w:sz w:val="28"/>
          <w:szCs w:val="28"/>
        </w:rPr>
        <w:t>) và Ủy ban nhân dân tỉnh (</w:t>
      </w:r>
      <w:r w:rsidRPr="00C5039F">
        <w:rPr>
          <w:rFonts w:ascii="Times New Roman" w:hAnsi="Times New Roman"/>
          <w:i/>
          <w:iCs/>
          <w:sz w:val="28"/>
          <w:szCs w:val="28"/>
        </w:rPr>
        <w:t>Điều 8 Nghị định số</w:t>
      </w:r>
      <w:r>
        <w:rPr>
          <w:rFonts w:ascii="Times New Roman" w:hAnsi="Times New Roman"/>
          <w:i/>
          <w:iCs/>
          <w:sz w:val="28"/>
          <w:szCs w:val="28"/>
        </w:rPr>
        <w:t xml:space="preserve"> </w:t>
      </w:r>
      <w:r w:rsidRPr="00C5039F">
        <w:rPr>
          <w:rFonts w:ascii="Times New Roman" w:hAnsi="Times New Roman"/>
          <w:i/>
          <w:iCs/>
          <w:sz w:val="28"/>
          <w:szCs w:val="28"/>
        </w:rPr>
        <w:t>128/2025/NĐ-CP</w:t>
      </w:r>
      <w:r w:rsidRPr="00C5039F">
        <w:rPr>
          <w:rFonts w:ascii="Times New Roman" w:hAnsi="Times New Roman"/>
          <w:sz w:val="28"/>
          <w:szCs w:val="28"/>
        </w:rPr>
        <w:t>) thành Ủy ban nhân dân</w:t>
      </w:r>
      <w:r>
        <w:rPr>
          <w:rFonts w:ascii="Times New Roman" w:hAnsi="Times New Roman"/>
          <w:sz w:val="28"/>
          <w:szCs w:val="28"/>
        </w:rPr>
        <w:t xml:space="preserve"> </w:t>
      </w:r>
      <w:r w:rsidRPr="00C5039F">
        <w:rPr>
          <w:rFonts w:ascii="Times New Roman" w:hAnsi="Times New Roman"/>
          <w:sz w:val="28"/>
          <w:szCs w:val="28"/>
        </w:rPr>
        <w:t>tỉnh.</w:t>
      </w:r>
      <w:r>
        <w:rPr>
          <w:rFonts w:ascii="Times New Roman" w:hAnsi="Times New Roman"/>
          <w:sz w:val="28"/>
          <w:szCs w:val="28"/>
        </w:rPr>
        <w:t xml:space="preserve"> </w:t>
      </w:r>
    </w:p>
    <w:p w14:paraId="13E3BC8B" w14:textId="6BAEF0FC" w:rsidR="00C5039F" w:rsidRP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Từ những cơ sở pháp lý và thực tiễn nêu trên, việc trình Ủy ban nhân dân</w:t>
      </w:r>
      <w:r w:rsidRPr="00C5039F">
        <w:rPr>
          <w:rFonts w:ascii="Times New Roman" w:hAnsi="Times New Roman"/>
          <w:sz w:val="28"/>
          <w:szCs w:val="28"/>
        </w:rPr>
        <w:br/>
        <w:t>tỉnh ban hành Quyết định quy phạm pháp luật phân cấp cho Sở Nội vụ có thầm</w:t>
      </w:r>
      <w:r w:rsidRPr="00C5039F">
        <w:rPr>
          <w:rFonts w:ascii="Times New Roman" w:hAnsi="Times New Roman"/>
          <w:sz w:val="28"/>
          <w:szCs w:val="28"/>
        </w:rPr>
        <w:br/>
        <w:t>quyền thực hiện việc cấp, cấp lại, gia hạn, thu hồi giấy phép lao động và giấy</w:t>
      </w:r>
      <w:r w:rsidRPr="00C5039F">
        <w:rPr>
          <w:rFonts w:ascii="Times New Roman" w:hAnsi="Times New Roman"/>
          <w:sz w:val="28"/>
          <w:szCs w:val="28"/>
        </w:rPr>
        <w:br/>
        <w:t>xác nhận không thuộc diện cấp giấy phép lao động theo quy định của pháp luật</w:t>
      </w:r>
      <w:r w:rsidRPr="00C5039F">
        <w:rPr>
          <w:rFonts w:ascii="Times New Roman" w:hAnsi="Times New Roman"/>
          <w:sz w:val="28"/>
          <w:szCs w:val="28"/>
        </w:rPr>
        <w:br/>
        <w:t>là đúng thẩm quyền và thật sự cần thiết để bảo đảm tuân thủ pháp luật, nâng cao</w:t>
      </w:r>
      <w:r w:rsidRPr="00C5039F">
        <w:rPr>
          <w:rFonts w:ascii="Times New Roman" w:hAnsi="Times New Roman"/>
          <w:sz w:val="28"/>
          <w:szCs w:val="28"/>
        </w:rPr>
        <w:br/>
        <w:t>hiệu quả quản lý nhà nước và phục vụ nhanh nhất người lao động nước ngoài</w:t>
      </w:r>
      <w:r w:rsidRPr="00C5039F">
        <w:rPr>
          <w:rFonts w:ascii="Times New Roman" w:hAnsi="Times New Roman"/>
          <w:sz w:val="28"/>
          <w:szCs w:val="28"/>
        </w:rPr>
        <w:br/>
        <w:t>cũng như doanh nghiệp.</w:t>
      </w:r>
    </w:p>
    <w:p w14:paraId="05778BA1" w14:textId="77777777" w:rsidR="00C5039F" w:rsidRDefault="00C5039F" w:rsidP="00866F68">
      <w:pPr>
        <w:shd w:val="clear" w:color="auto" w:fill="FFFFFF"/>
        <w:spacing w:before="120" w:after="0" w:line="360" w:lineRule="exact"/>
        <w:ind w:firstLine="720"/>
        <w:jc w:val="both"/>
        <w:rPr>
          <w:rFonts w:ascii="Times New Roman" w:hAnsi="Times New Roman"/>
          <w:b/>
          <w:bCs/>
          <w:sz w:val="28"/>
          <w:szCs w:val="28"/>
        </w:rPr>
      </w:pPr>
      <w:r w:rsidRPr="00C5039F">
        <w:rPr>
          <w:rFonts w:ascii="Times New Roman" w:hAnsi="Times New Roman"/>
          <w:b/>
          <w:bCs/>
          <w:sz w:val="28"/>
          <w:szCs w:val="28"/>
        </w:rPr>
        <w:lastRenderedPageBreak/>
        <w:t>II. MỤC ĐÍCH, QUAN ĐIỂM XÂY DỰNG QUYẾT ĐỊNH</w:t>
      </w:r>
    </w:p>
    <w:p w14:paraId="03D89300" w14:textId="77777777" w:rsidR="00C5039F" w:rsidRDefault="00C5039F" w:rsidP="00866F68">
      <w:pPr>
        <w:shd w:val="clear" w:color="auto" w:fill="FFFFFF"/>
        <w:spacing w:before="120" w:after="0" w:line="360" w:lineRule="exact"/>
        <w:ind w:firstLine="720"/>
        <w:jc w:val="both"/>
        <w:rPr>
          <w:rFonts w:ascii="Times New Roman" w:hAnsi="Times New Roman"/>
          <w:b/>
          <w:bCs/>
          <w:sz w:val="28"/>
          <w:szCs w:val="28"/>
        </w:rPr>
      </w:pPr>
      <w:r w:rsidRPr="00C5039F">
        <w:rPr>
          <w:rFonts w:ascii="Times New Roman" w:hAnsi="Times New Roman"/>
          <w:b/>
          <w:bCs/>
          <w:sz w:val="28"/>
          <w:szCs w:val="28"/>
        </w:rPr>
        <w:t>1. Mục đích</w:t>
      </w:r>
    </w:p>
    <w:p w14:paraId="56A753E0" w14:textId="67665310" w:rsidR="008C7121" w:rsidRDefault="00C5039F" w:rsidP="00866F68">
      <w:pPr>
        <w:shd w:val="clear" w:color="auto" w:fill="FFFFFF"/>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Ban hành Quyết định phân cấp cho Sở Nội vụ có thầm quyền thực hiện</w:t>
      </w:r>
      <w:r>
        <w:rPr>
          <w:rFonts w:ascii="Times New Roman" w:hAnsi="Times New Roman"/>
          <w:sz w:val="28"/>
          <w:szCs w:val="28"/>
        </w:rPr>
        <w:t xml:space="preserve"> </w:t>
      </w:r>
      <w:r w:rsidRPr="00C5039F">
        <w:rPr>
          <w:rFonts w:ascii="Times New Roman" w:hAnsi="Times New Roman"/>
          <w:sz w:val="28"/>
          <w:szCs w:val="28"/>
        </w:rPr>
        <w:t>việc cấp, cấp lại, gia hạn, thu hồi giấy phép lao động và giấy xác nhận không</w:t>
      </w:r>
      <w:r>
        <w:rPr>
          <w:rFonts w:ascii="Times New Roman" w:hAnsi="Times New Roman"/>
          <w:sz w:val="28"/>
          <w:szCs w:val="28"/>
        </w:rPr>
        <w:t xml:space="preserve"> </w:t>
      </w:r>
      <w:r w:rsidRPr="00C5039F">
        <w:rPr>
          <w:rFonts w:ascii="Times New Roman" w:hAnsi="Times New Roman"/>
          <w:sz w:val="28"/>
          <w:szCs w:val="28"/>
        </w:rPr>
        <w:t>thuộc diện cấp giấy phép lao động là cần thiết vì số lượng doanh nghiệp sử dụng</w:t>
      </w:r>
      <w:r>
        <w:rPr>
          <w:rFonts w:ascii="Times New Roman" w:hAnsi="Times New Roman"/>
          <w:sz w:val="28"/>
          <w:szCs w:val="28"/>
        </w:rPr>
        <w:t xml:space="preserve"> </w:t>
      </w:r>
      <w:r w:rsidRPr="00C5039F">
        <w:rPr>
          <w:rFonts w:ascii="Times New Roman" w:hAnsi="Times New Roman"/>
          <w:sz w:val="28"/>
          <w:szCs w:val="28"/>
        </w:rPr>
        <w:t>lao động người nước ngoài vào làm việc tương đối nhiều, với số lượng hồ sơ</w:t>
      </w:r>
      <w:r>
        <w:rPr>
          <w:rFonts w:ascii="Times New Roman" w:hAnsi="Times New Roman"/>
          <w:sz w:val="28"/>
          <w:szCs w:val="28"/>
        </w:rPr>
        <w:t xml:space="preserve"> </w:t>
      </w:r>
      <w:r w:rsidRPr="00C5039F">
        <w:rPr>
          <w:rFonts w:ascii="Times New Roman" w:hAnsi="Times New Roman"/>
          <w:sz w:val="28"/>
          <w:szCs w:val="28"/>
        </w:rPr>
        <w:t>lớn, thời gian giải quyết của một số thủ tục ngắn (</w:t>
      </w:r>
      <w:r w:rsidRPr="00C5039F">
        <w:rPr>
          <w:rFonts w:ascii="Times New Roman" w:hAnsi="Times New Roman"/>
          <w:i/>
          <w:iCs/>
          <w:sz w:val="28"/>
          <w:szCs w:val="28"/>
        </w:rPr>
        <w:t>05 ngày làm việc đối với thủ</w:t>
      </w:r>
      <w:r>
        <w:rPr>
          <w:rFonts w:ascii="Times New Roman" w:hAnsi="Times New Roman"/>
          <w:i/>
          <w:iCs/>
          <w:sz w:val="28"/>
          <w:szCs w:val="28"/>
        </w:rPr>
        <w:t xml:space="preserve"> </w:t>
      </w:r>
      <w:r w:rsidRPr="00C5039F">
        <w:rPr>
          <w:rFonts w:ascii="Times New Roman" w:hAnsi="Times New Roman"/>
          <w:i/>
          <w:iCs/>
          <w:sz w:val="28"/>
          <w:szCs w:val="28"/>
        </w:rPr>
        <w:t>tục cấp/gia hạn giấy xác nhận không thuộc diện cấp giấy phép lao động đối với</w:t>
      </w:r>
      <w:r>
        <w:rPr>
          <w:rFonts w:ascii="Times New Roman" w:hAnsi="Times New Roman"/>
          <w:i/>
          <w:iCs/>
          <w:sz w:val="28"/>
          <w:szCs w:val="28"/>
        </w:rPr>
        <w:t xml:space="preserve"> </w:t>
      </w:r>
      <w:r w:rsidRPr="00C5039F">
        <w:rPr>
          <w:rFonts w:ascii="Times New Roman" w:hAnsi="Times New Roman"/>
          <w:i/>
          <w:iCs/>
          <w:sz w:val="28"/>
          <w:szCs w:val="28"/>
        </w:rPr>
        <w:t>người lao động nước ngoài làm việc tại Việt Nam; 03 ngày làm việc đối với thủ</w:t>
      </w:r>
      <w:r>
        <w:rPr>
          <w:rFonts w:ascii="Times New Roman" w:hAnsi="Times New Roman"/>
          <w:i/>
          <w:iCs/>
          <w:sz w:val="28"/>
          <w:szCs w:val="28"/>
        </w:rPr>
        <w:t xml:space="preserve"> </w:t>
      </w:r>
      <w:r w:rsidRPr="00C5039F">
        <w:rPr>
          <w:rFonts w:ascii="Times New Roman" w:hAnsi="Times New Roman"/>
          <w:i/>
          <w:iCs/>
          <w:sz w:val="28"/>
          <w:szCs w:val="28"/>
        </w:rPr>
        <w:t>tục cấp lại giấy phép lao động giấy xác nhận không thuộc diện cấp giấy phép</w:t>
      </w:r>
      <w:r>
        <w:rPr>
          <w:rFonts w:ascii="Times New Roman" w:hAnsi="Times New Roman"/>
          <w:i/>
          <w:iCs/>
          <w:sz w:val="28"/>
          <w:szCs w:val="28"/>
        </w:rPr>
        <w:t xml:space="preserve"> </w:t>
      </w:r>
      <w:r w:rsidRPr="00C5039F">
        <w:rPr>
          <w:rFonts w:ascii="Times New Roman" w:hAnsi="Times New Roman"/>
          <w:i/>
          <w:iCs/>
          <w:sz w:val="28"/>
          <w:szCs w:val="28"/>
        </w:rPr>
        <w:t>lao động đối với người lao động nước ngoài làm việc tại Việt Nam</w:t>
      </w:r>
      <w:r w:rsidRPr="00C5039F">
        <w:rPr>
          <w:rFonts w:ascii="Times New Roman" w:hAnsi="Times New Roman"/>
          <w:sz w:val="28"/>
          <w:szCs w:val="28"/>
        </w:rPr>
        <w:t>).</w:t>
      </w:r>
    </w:p>
    <w:p w14:paraId="4E60F767" w14:textId="77777777" w:rsidR="00967CE3" w:rsidRDefault="00967CE3" w:rsidP="00866F68">
      <w:pPr>
        <w:shd w:val="clear" w:color="auto" w:fill="FFFFFF"/>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2. Quan điểm xây dựng Quyết định</w:t>
      </w:r>
    </w:p>
    <w:p w14:paraId="6FB1DE27"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Một là</w:t>
      </w:r>
      <w:r w:rsidRPr="00967CE3">
        <w:rPr>
          <w:rFonts w:ascii="Times New Roman" w:hAnsi="Times New Roman"/>
          <w:sz w:val="28"/>
          <w:szCs w:val="28"/>
        </w:rPr>
        <w:t>, việc xây dựng Quyết định phân cấp cho Sở Nội vụ có thầm quyền</w:t>
      </w:r>
      <w:r>
        <w:rPr>
          <w:rFonts w:ascii="Times New Roman" w:hAnsi="Times New Roman"/>
          <w:sz w:val="28"/>
          <w:szCs w:val="28"/>
        </w:rPr>
        <w:t xml:space="preserve"> </w:t>
      </w:r>
      <w:r w:rsidRPr="00967CE3">
        <w:rPr>
          <w:rFonts w:ascii="Times New Roman" w:hAnsi="Times New Roman"/>
          <w:sz w:val="28"/>
          <w:szCs w:val="28"/>
        </w:rPr>
        <w:t>thực hiện việc cấp, cấp lại, gia hạn, thu hồi giấy phép lao động và giấy xác nhận</w:t>
      </w:r>
      <w:r>
        <w:rPr>
          <w:rFonts w:ascii="Times New Roman" w:hAnsi="Times New Roman"/>
          <w:sz w:val="28"/>
          <w:szCs w:val="28"/>
        </w:rPr>
        <w:t xml:space="preserve"> </w:t>
      </w:r>
      <w:r w:rsidRPr="00967CE3">
        <w:rPr>
          <w:rFonts w:ascii="Times New Roman" w:hAnsi="Times New Roman"/>
          <w:sz w:val="28"/>
          <w:szCs w:val="28"/>
        </w:rPr>
        <w:t>không thuộc diện cấp giấy phép lao động theo đúng trình tự, thủ tục, đảm bảo sự</w:t>
      </w:r>
      <w:r>
        <w:rPr>
          <w:rFonts w:ascii="Times New Roman" w:hAnsi="Times New Roman"/>
          <w:sz w:val="28"/>
          <w:szCs w:val="28"/>
        </w:rPr>
        <w:t xml:space="preserve"> </w:t>
      </w:r>
      <w:r w:rsidRPr="00967CE3">
        <w:rPr>
          <w:rFonts w:ascii="Times New Roman" w:hAnsi="Times New Roman"/>
          <w:sz w:val="28"/>
          <w:szCs w:val="28"/>
        </w:rPr>
        <w:t>đồng bộ có sự kế thừa các quy định liên quan.</w:t>
      </w:r>
      <w:r>
        <w:rPr>
          <w:rFonts w:ascii="Times New Roman" w:hAnsi="Times New Roman"/>
          <w:sz w:val="28"/>
          <w:szCs w:val="28"/>
        </w:rPr>
        <w:t xml:space="preserve"> </w:t>
      </w:r>
    </w:p>
    <w:p w14:paraId="4CBF4DC4"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Hai là, </w:t>
      </w:r>
      <w:r w:rsidRPr="00967CE3">
        <w:rPr>
          <w:rFonts w:ascii="Times New Roman" w:hAnsi="Times New Roman"/>
          <w:sz w:val="28"/>
          <w:szCs w:val="28"/>
        </w:rPr>
        <w:t>tuân thủ các quy định của pháp luật hiện hành tuyển dụng, sử dụng</w:t>
      </w:r>
      <w:r>
        <w:rPr>
          <w:rFonts w:ascii="Times New Roman" w:hAnsi="Times New Roman"/>
          <w:sz w:val="28"/>
          <w:szCs w:val="28"/>
        </w:rPr>
        <w:t xml:space="preserve"> </w:t>
      </w:r>
      <w:r w:rsidRPr="00967CE3">
        <w:rPr>
          <w:rFonts w:ascii="Times New Roman" w:hAnsi="Times New Roman"/>
          <w:sz w:val="28"/>
          <w:szCs w:val="28"/>
        </w:rPr>
        <w:t>quản lý cấp phép lao động cho lao động người nước ngoài.</w:t>
      </w:r>
    </w:p>
    <w:p w14:paraId="711B7ED8"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Ba là</w:t>
      </w:r>
      <w:r w:rsidRPr="00967CE3">
        <w:rPr>
          <w:rFonts w:ascii="Times New Roman" w:hAnsi="Times New Roman"/>
          <w:sz w:val="28"/>
          <w:szCs w:val="28"/>
        </w:rPr>
        <w:t>, đảm bảo tính hệ thống, thống nhất công khai, rõ thẩm quyền, thuận</w:t>
      </w:r>
      <w:r>
        <w:rPr>
          <w:rFonts w:ascii="Times New Roman" w:hAnsi="Times New Roman"/>
          <w:sz w:val="28"/>
          <w:szCs w:val="28"/>
        </w:rPr>
        <w:t xml:space="preserve"> </w:t>
      </w:r>
      <w:r w:rsidRPr="00967CE3">
        <w:rPr>
          <w:rFonts w:ascii="Times New Roman" w:hAnsi="Times New Roman"/>
          <w:sz w:val="28"/>
          <w:szCs w:val="28"/>
        </w:rPr>
        <w:t>lợi trong thực hiện.</w:t>
      </w:r>
    </w:p>
    <w:p w14:paraId="3335EB19"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Bốn là, </w:t>
      </w:r>
      <w:r w:rsidRPr="00967CE3">
        <w:rPr>
          <w:rFonts w:ascii="Times New Roman" w:hAnsi="Times New Roman"/>
          <w:sz w:val="28"/>
          <w:szCs w:val="28"/>
        </w:rPr>
        <w:t>đẩy mạnh phân cấp quản lý nhà nước theo chủ trương của Đảng</w:t>
      </w:r>
      <w:r>
        <w:rPr>
          <w:rFonts w:ascii="Times New Roman" w:hAnsi="Times New Roman"/>
          <w:sz w:val="28"/>
          <w:szCs w:val="28"/>
        </w:rPr>
        <w:t xml:space="preserve"> </w:t>
      </w:r>
      <w:r w:rsidRPr="00967CE3">
        <w:rPr>
          <w:rFonts w:ascii="Times New Roman" w:hAnsi="Times New Roman"/>
          <w:sz w:val="28"/>
          <w:szCs w:val="28"/>
        </w:rPr>
        <w:t>và Chính phủ.</w:t>
      </w:r>
    </w:p>
    <w:p w14:paraId="30AA8AD1" w14:textId="3D9C416D" w:rsidR="00967CE3" w:rsidRPr="00130279"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Năm là, </w:t>
      </w:r>
      <w:r w:rsidRPr="00967CE3">
        <w:rPr>
          <w:rFonts w:ascii="Times New Roman" w:hAnsi="Times New Roman"/>
          <w:sz w:val="28"/>
          <w:szCs w:val="28"/>
        </w:rPr>
        <w:t>thường xuyên có sự kiểm tra, giám sát, hướng dẫn của cấp có</w:t>
      </w:r>
      <w:r>
        <w:rPr>
          <w:rFonts w:ascii="Times New Roman" w:hAnsi="Times New Roman"/>
          <w:sz w:val="28"/>
          <w:szCs w:val="28"/>
        </w:rPr>
        <w:t xml:space="preserve"> </w:t>
      </w:r>
      <w:r w:rsidRPr="00967CE3">
        <w:rPr>
          <w:rFonts w:ascii="Times New Roman" w:hAnsi="Times New Roman"/>
          <w:sz w:val="28"/>
          <w:szCs w:val="28"/>
        </w:rPr>
        <w:t>thẩm quyền.</w:t>
      </w:r>
    </w:p>
    <w:p w14:paraId="69C04D46" w14:textId="77777777" w:rsid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III. QUÁ TRÌNH XÂY DỰNG DỰ THẢO VĂN BẢN</w:t>
      </w:r>
    </w:p>
    <w:p w14:paraId="23372E4C" w14:textId="5C8B5F76" w:rsidR="00967CE3" w:rsidRDefault="00967CE3" w:rsidP="00866F68">
      <w:pPr>
        <w:spacing w:before="120" w:after="0" w:line="360" w:lineRule="exact"/>
        <w:ind w:firstLine="720"/>
        <w:jc w:val="both"/>
        <w:rPr>
          <w:rFonts w:ascii="Times New Roman" w:hAnsi="Times New Roman"/>
          <w:bCs/>
          <w:sz w:val="28"/>
          <w:szCs w:val="28"/>
        </w:rPr>
      </w:pPr>
      <w:r w:rsidRPr="00967CE3">
        <w:rPr>
          <w:rFonts w:ascii="Times New Roman" w:hAnsi="Times New Roman"/>
          <w:bCs/>
          <w:sz w:val="28"/>
          <w:szCs w:val="28"/>
        </w:rPr>
        <w:t>Ngay sau khi Nghị định số 219/2025/NĐ-CP ngày 07/8/2025 của Chính</w:t>
      </w:r>
      <w:r>
        <w:rPr>
          <w:rFonts w:ascii="Times New Roman" w:hAnsi="Times New Roman"/>
          <w:bCs/>
          <w:sz w:val="28"/>
          <w:szCs w:val="28"/>
        </w:rPr>
        <w:t xml:space="preserve"> </w:t>
      </w:r>
      <w:r w:rsidRPr="00967CE3">
        <w:rPr>
          <w:rFonts w:ascii="Times New Roman" w:hAnsi="Times New Roman"/>
          <w:bCs/>
          <w:sz w:val="28"/>
          <w:szCs w:val="28"/>
        </w:rPr>
        <w:t xml:space="preserve">phủ ban hành có hiệu lực, Sở Nội vụ đã </w:t>
      </w:r>
      <w:r w:rsidR="00F4709B">
        <w:rPr>
          <w:rFonts w:ascii="Times New Roman" w:hAnsi="Times New Roman"/>
          <w:bCs/>
          <w:sz w:val="28"/>
          <w:szCs w:val="28"/>
        </w:rPr>
        <w:t>có</w:t>
      </w:r>
      <w:r w:rsidRPr="00967CE3">
        <w:rPr>
          <w:rFonts w:ascii="Times New Roman" w:hAnsi="Times New Roman"/>
          <w:bCs/>
          <w:sz w:val="28"/>
          <w:szCs w:val="28"/>
        </w:rPr>
        <w:t xml:space="preserve"> Tờ </w:t>
      </w:r>
      <w:r w:rsidR="00F4709B">
        <w:rPr>
          <w:rFonts w:ascii="Times New Roman" w:hAnsi="Times New Roman"/>
          <w:bCs/>
          <w:sz w:val="28"/>
          <w:szCs w:val="28"/>
        </w:rPr>
        <w:t>t</w:t>
      </w:r>
      <w:r w:rsidRPr="00967CE3">
        <w:rPr>
          <w:rFonts w:ascii="Times New Roman" w:hAnsi="Times New Roman"/>
          <w:bCs/>
          <w:sz w:val="28"/>
          <w:szCs w:val="28"/>
        </w:rPr>
        <w:t xml:space="preserve">rình </w:t>
      </w:r>
      <w:r w:rsidR="00F4709B">
        <w:rPr>
          <w:rFonts w:ascii="Times New Roman" w:hAnsi="Times New Roman"/>
          <w:bCs/>
          <w:sz w:val="28"/>
          <w:szCs w:val="28"/>
        </w:rPr>
        <w:t xml:space="preserve">số 1532/TTr-SNV ngày 15/8/2025 </w:t>
      </w:r>
      <w:r w:rsidRPr="00967CE3">
        <w:rPr>
          <w:rFonts w:ascii="Times New Roman" w:hAnsi="Times New Roman"/>
          <w:bCs/>
          <w:sz w:val="28"/>
          <w:szCs w:val="28"/>
        </w:rPr>
        <w:t>báo cáo UBND tỉnh về</w:t>
      </w:r>
      <w:r>
        <w:rPr>
          <w:rFonts w:ascii="Times New Roman" w:hAnsi="Times New Roman"/>
          <w:bCs/>
          <w:sz w:val="28"/>
          <w:szCs w:val="28"/>
        </w:rPr>
        <w:t xml:space="preserve"> </w:t>
      </w:r>
      <w:r w:rsidRPr="00967CE3">
        <w:rPr>
          <w:rFonts w:ascii="Times New Roman" w:hAnsi="Times New Roman"/>
          <w:bCs/>
          <w:sz w:val="28"/>
          <w:szCs w:val="28"/>
        </w:rPr>
        <w:t>phân cấp thẩm quyền thực hiện việc cấp, cấp lại, gia hạn, thu hồi giấy phép lao</w:t>
      </w:r>
      <w:r>
        <w:rPr>
          <w:rFonts w:ascii="Times New Roman" w:hAnsi="Times New Roman"/>
          <w:bCs/>
          <w:sz w:val="28"/>
          <w:szCs w:val="28"/>
        </w:rPr>
        <w:t xml:space="preserve"> </w:t>
      </w:r>
      <w:r w:rsidRPr="00967CE3">
        <w:rPr>
          <w:rFonts w:ascii="Times New Roman" w:hAnsi="Times New Roman"/>
          <w:bCs/>
          <w:sz w:val="28"/>
          <w:szCs w:val="28"/>
        </w:rPr>
        <w:t>động và giấy xác nhận không thuộc diện cấp giấy phép lao động</w:t>
      </w:r>
      <w:r w:rsidR="00F4709B">
        <w:rPr>
          <w:rFonts w:ascii="Times New Roman" w:hAnsi="Times New Roman"/>
          <w:bCs/>
          <w:sz w:val="28"/>
          <w:szCs w:val="28"/>
        </w:rPr>
        <w:t xml:space="preserve">. </w:t>
      </w:r>
      <w:r w:rsidR="00F4709B" w:rsidRPr="00F4709B">
        <w:rPr>
          <w:rFonts w:ascii="Times New Roman" w:hAnsi="Times New Roman"/>
          <w:bCs/>
          <w:sz w:val="28"/>
          <w:szCs w:val="28"/>
        </w:rPr>
        <w:t xml:space="preserve">Tổng hợp, </w:t>
      </w:r>
      <w:r w:rsidR="00F4709B" w:rsidRPr="00F4709B">
        <w:rPr>
          <w:rFonts w:ascii="Times New Roman" w:hAnsi="Times New Roman"/>
          <w:bCs/>
          <w:sz w:val="28"/>
          <w:szCs w:val="28"/>
          <w:lang w:val="vi-VN"/>
        </w:rPr>
        <w:t xml:space="preserve">tiếp thu ý kiến của Sở Tư pháp </w:t>
      </w:r>
      <w:r w:rsidR="00F4709B" w:rsidRPr="00F4709B">
        <w:rPr>
          <w:rFonts w:ascii="Times New Roman" w:hAnsi="Times New Roman"/>
          <w:bCs/>
          <w:sz w:val="28"/>
          <w:szCs w:val="28"/>
        </w:rPr>
        <w:t xml:space="preserve">tại </w:t>
      </w:r>
      <w:r w:rsidR="00F4709B" w:rsidRPr="00F4709B">
        <w:rPr>
          <w:rFonts w:ascii="Times New Roman" w:hAnsi="Times New Roman"/>
          <w:bCs/>
          <w:sz w:val="28"/>
          <w:szCs w:val="28"/>
          <w:lang w:val="vi-VN"/>
        </w:rPr>
        <w:t xml:space="preserve">Công văn số </w:t>
      </w:r>
      <w:r w:rsidR="00F4709B" w:rsidRPr="00F4709B">
        <w:rPr>
          <w:rFonts w:ascii="Times New Roman" w:hAnsi="Times New Roman"/>
          <w:bCs/>
          <w:sz w:val="28"/>
          <w:szCs w:val="28"/>
        </w:rPr>
        <w:t>1044/STP-NV1</w:t>
      </w:r>
      <w:r w:rsidR="00F4709B" w:rsidRPr="00F4709B">
        <w:rPr>
          <w:rFonts w:ascii="Times New Roman" w:hAnsi="Times New Roman"/>
          <w:bCs/>
          <w:sz w:val="28"/>
          <w:szCs w:val="28"/>
          <w:lang w:val="vi-VN"/>
        </w:rPr>
        <w:t xml:space="preserve"> ngày 29/8/2025</w:t>
      </w:r>
      <w:r w:rsidRPr="00967CE3">
        <w:rPr>
          <w:rFonts w:ascii="Times New Roman" w:hAnsi="Times New Roman"/>
          <w:bCs/>
          <w:sz w:val="28"/>
          <w:szCs w:val="28"/>
        </w:rPr>
        <w:t>, Sở Nội vụ đã hoàn thiện hồ sơ</w:t>
      </w:r>
      <w:r>
        <w:rPr>
          <w:rFonts w:ascii="Times New Roman" w:hAnsi="Times New Roman"/>
          <w:bCs/>
          <w:sz w:val="28"/>
          <w:szCs w:val="28"/>
        </w:rPr>
        <w:t xml:space="preserve"> </w:t>
      </w:r>
      <w:r w:rsidRPr="00967CE3">
        <w:rPr>
          <w:rFonts w:ascii="Times New Roman" w:hAnsi="Times New Roman"/>
          <w:bCs/>
          <w:sz w:val="28"/>
          <w:szCs w:val="28"/>
        </w:rPr>
        <w:t xml:space="preserve">trình </w:t>
      </w:r>
      <w:r w:rsidR="00F4709B">
        <w:rPr>
          <w:rFonts w:ascii="Times New Roman" w:hAnsi="Times New Roman"/>
          <w:bCs/>
          <w:sz w:val="28"/>
          <w:szCs w:val="28"/>
        </w:rPr>
        <w:t>UBND</w:t>
      </w:r>
      <w:r w:rsidRPr="00967CE3">
        <w:rPr>
          <w:rFonts w:ascii="Times New Roman" w:hAnsi="Times New Roman"/>
          <w:bCs/>
          <w:sz w:val="28"/>
          <w:szCs w:val="28"/>
        </w:rPr>
        <w:t xml:space="preserve"> tỉnh cho chủ trương xây dựng Quyết định quy phạm pháp</w:t>
      </w:r>
      <w:r>
        <w:rPr>
          <w:rFonts w:ascii="Times New Roman" w:hAnsi="Times New Roman"/>
          <w:bCs/>
          <w:sz w:val="28"/>
          <w:szCs w:val="28"/>
        </w:rPr>
        <w:t xml:space="preserve"> </w:t>
      </w:r>
      <w:r w:rsidRPr="00967CE3">
        <w:rPr>
          <w:rFonts w:ascii="Times New Roman" w:hAnsi="Times New Roman"/>
          <w:bCs/>
          <w:sz w:val="28"/>
          <w:szCs w:val="28"/>
        </w:rPr>
        <w:t>luật theo trình tự, thủ tục rút gọn.</w:t>
      </w:r>
    </w:p>
    <w:p w14:paraId="3D18E46E" w14:textId="4C0406EA" w:rsidR="00967CE3" w:rsidRDefault="002E54A6" w:rsidP="00866F68">
      <w:pPr>
        <w:spacing w:before="120" w:after="0" w:line="360" w:lineRule="exact"/>
        <w:ind w:firstLine="720"/>
        <w:jc w:val="both"/>
        <w:rPr>
          <w:rFonts w:ascii="Times New Roman" w:hAnsi="Times New Roman"/>
          <w:bCs/>
          <w:sz w:val="28"/>
          <w:szCs w:val="28"/>
        </w:rPr>
      </w:pPr>
      <w:r>
        <w:rPr>
          <w:rFonts w:ascii="Times New Roman" w:hAnsi="Times New Roman"/>
          <w:bCs/>
          <w:sz w:val="28"/>
          <w:szCs w:val="28"/>
        </w:rPr>
        <w:t>Trên cơ sở thống nhất về chủ trương “</w:t>
      </w:r>
      <w:r w:rsidRPr="002E54A6">
        <w:rPr>
          <w:rFonts w:ascii="Times New Roman" w:hAnsi="Times New Roman"/>
          <w:bCs/>
          <w:sz w:val="28"/>
          <w:szCs w:val="28"/>
        </w:rPr>
        <w:t xml:space="preserve">xây dựng Quyết định phân cấp Sở Nội vụ thực hiện việc cấp, cấp lại, gia hạn, thu hồi giấy phép lao động và giấy xác </w:t>
      </w:r>
      <w:r w:rsidRPr="002E54A6">
        <w:rPr>
          <w:rFonts w:ascii="Times New Roman" w:hAnsi="Times New Roman"/>
          <w:bCs/>
          <w:sz w:val="28"/>
          <w:szCs w:val="28"/>
        </w:rPr>
        <w:lastRenderedPageBreak/>
        <w:t>nhận không thuộc diện cấp giấy phép lao động theo trình tự, thủ tục rút gọn</w:t>
      </w:r>
      <w:r>
        <w:rPr>
          <w:rFonts w:ascii="Times New Roman" w:hAnsi="Times New Roman"/>
          <w:bCs/>
          <w:sz w:val="28"/>
          <w:szCs w:val="28"/>
        </w:rPr>
        <w:t xml:space="preserve">” tại Công văn số </w:t>
      </w:r>
      <w:r w:rsidRPr="002E54A6">
        <w:rPr>
          <w:rFonts w:ascii="Times New Roman" w:hAnsi="Times New Roman"/>
          <w:bCs/>
          <w:sz w:val="28"/>
          <w:szCs w:val="28"/>
        </w:rPr>
        <w:t>5418/UBND-KGVX ngày 12/10/2025</w:t>
      </w:r>
      <w:r>
        <w:rPr>
          <w:rFonts w:ascii="Times New Roman" w:hAnsi="Times New Roman"/>
          <w:bCs/>
          <w:sz w:val="28"/>
          <w:szCs w:val="28"/>
        </w:rPr>
        <w:t xml:space="preserve"> của UBND tỉnh,</w:t>
      </w:r>
      <w:r w:rsidR="00F4709B">
        <w:rPr>
          <w:rFonts w:ascii="Times New Roman" w:hAnsi="Times New Roman"/>
          <w:bCs/>
          <w:sz w:val="28"/>
          <w:szCs w:val="28"/>
        </w:rPr>
        <w:t xml:space="preserve"> </w:t>
      </w:r>
      <w:r>
        <w:rPr>
          <w:rFonts w:ascii="Times New Roman" w:hAnsi="Times New Roman"/>
          <w:bCs/>
          <w:sz w:val="28"/>
          <w:szCs w:val="28"/>
        </w:rPr>
        <w:t>Sở Nội vụ đã xây dựng dự thảo Quyết định của UBND tỉnh và có Công văn số …. n</w:t>
      </w:r>
      <w:r w:rsidR="00F4709B">
        <w:rPr>
          <w:rFonts w:ascii="Times New Roman" w:hAnsi="Times New Roman"/>
          <w:bCs/>
          <w:sz w:val="28"/>
          <w:szCs w:val="28"/>
        </w:rPr>
        <w:t xml:space="preserve">gày </w:t>
      </w:r>
      <w:r>
        <w:rPr>
          <w:rFonts w:ascii="Times New Roman" w:hAnsi="Times New Roman"/>
          <w:bCs/>
          <w:sz w:val="28"/>
          <w:szCs w:val="28"/>
        </w:rPr>
        <w:t xml:space="preserve">… lấy ý kiến </w:t>
      </w:r>
      <w:r w:rsidRPr="002E54A6">
        <w:rPr>
          <w:rFonts w:ascii="Times New Roman" w:hAnsi="Times New Roman"/>
          <w:bCs/>
          <w:iCs/>
          <w:sz w:val="28"/>
          <w:szCs w:val="28"/>
        </w:rPr>
        <w:t>các cơ quan, đơn vị</w:t>
      </w:r>
      <w:r>
        <w:rPr>
          <w:rFonts w:ascii="Times New Roman" w:hAnsi="Times New Roman"/>
          <w:bCs/>
          <w:iCs/>
          <w:sz w:val="28"/>
          <w:szCs w:val="28"/>
        </w:rPr>
        <w:t xml:space="preserve"> liên quan, </w:t>
      </w:r>
      <w:r w:rsidRPr="002E54A6">
        <w:rPr>
          <w:rFonts w:ascii="Times New Roman" w:hAnsi="Times New Roman"/>
          <w:bCs/>
          <w:iCs/>
          <w:sz w:val="28"/>
          <w:szCs w:val="28"/>
        </w:rPr>
        <w:t xml:space="preserve">qua đó tổng hợp, tiếp thu và giải trình để hoàn thiện </w:t>
      </w:r>
      <w:r>
        <w:rPr>
          <w:rFonts w:ascii="Times New Roman" w:hAnsi="Times New Roman"/>
          <w:bCs/>
          <w:iCs/>
          <w:sz w:val="28"/>
          <w:szCs w:val="28"/>
        </w:rPr>
        <w:t>d</w:t>
      </w:r>
      <w:r w:rsidRPr="002E54A6">
        <w:rPr>
          <w:rFonts w:ascii="Times New Roman" w:hAnsi="Times New Roman"/>
          <w:bCs/>
          <w:iCs/>
          <w:sz w:val="28"/>
          <w:szCs w:val="28"/>
        </w:rPr>
        <w:t>ự thảo</w:t>
      </w:r>
      <w:r w:rsidR="00967CE3" w:rsidRPr="00967CE3">
        <w:rPr>
          <w:rFonts w:ascii="Times New Roman" w:hAnsi="Times New Roman"/>
          <w:bCs/>
          <w:sz w:val="28"/>
          <w:szCs w:val="28"/>
        </w:rPr>
        <w:t>.</w:t>
      </w:r>
      <w:r w:rsidR="00967CE3">
        <w:rPr>
          <w:rFonts w:ascii="Times New Roman" w:hAnsi="Times New Roman"/>
          <w:bCs/>
          <w:sz w:val="28"/>
          <w:szCs w:val="28"/>
        </w:rPr>
        <w:t xml:space="preserve"> </w:t>
      </w:r>
    </w:p>
    <w:p w14:paraId="04FEAF1F" w14:textId="387F4F75" w:rsidR="00967CE3" w:rsidRDefault="00967CE3" w:rsidP="00866F68">
      <w:pPr>
        <w:spacing w:before="120" w:after="0" w:line="360" w:lineRule="exact"/>
        <w:ind w:firstLine="720"/>
        <w:jc w:val="both"/>
        <w:rPr>
          <w:rFonts w:ascii="Times New Roman" w:hAnsi="Times New Roman"/>
          <w:b/>
          <w:sz w:val="28"/>
          <w:szCs w:val="28"/>
        </w:rPr>
      </w:pPr>
      <w:r w:rsidRPr="00967CE3">
        <w:rPr>
          <w:rFonts w:ascii="Times New Roman" w:hAnsi="Times New Roman"/>
          <w:bCs/>
          <w:sz w:val="28"/>
          <w:szCs w:val="28"/>
        </w:rPr>
        <w:t xml:space="preserve">Ngày </w:t>
      </w:r>
      <w:r w:rsidR="002E54A6">
        <w:rPr>
          <w:rFonts w:ascii="Times New Roman" w:hAnsi="Times New Roman"/>
          <w:bCs/>
          <w:sz w:val="28"/>
          <w:szCs w:val="28"/>
        </w:rPr>
        <w:t>…</w:t>
      </w:r>
      <w:r w:rsidRPr="00967CE3">
        <w:rPr>
          <w:rFonts w:ascii="Times New Roman" w:hAnsi="Times New Roman"/>
          <w:bCs/>
          <w:sz w:val="28"/>
          <w:szCs w:val="28"/>
        </w:rPr>
        <w:t xml:space="preserve"> Sở Tư pháp ban</w:t>
      </w:r>
      <w:r>
        <w:rPr>
          <w:rFonts w:ascii="Times New Roman" w:hAnsi="Times New Roman"/>
          <w:bCs/>
          <w:sz w:val="28"/>
          <w:szCs w:val="28"/>
        </w:rPr>
        <w:t xml:space="preserve"> </w:t>
      </w:r>
      <w:r w:rsidRPr="00967CE3">
        <w:rPr>
          <w:rFonts w:ascii="Times New Roman" w:hAnsi="Times New Roman"/>
          <w:bCs/>
          <w:sz w:val="28"/>
          <w:szCs w:val="28"/>
        </w:rPr>
        <w:t xml:space="preserve">hành Báo cáo số </w:t>
      </w:r>
      <w:r w:rsidR="002E54A6">
        <w:rPr>
          <w:rFonts w:ascii="Times New Roman" w:hAnsi="Times New Roman"/>
          <w:bCs/>
          <w:sz w:val="28"/>
          <w:szCs w:val="28"/>
        </w:rPr>
        <w:t>….</w:t>
      </w:r>
      <w:r w:rsidRPr="00967CE3">
        <w:rPr>
          <w:rFonts w:ascii="Times New Roman" w:hAnsi="Times New Roman"/>
          <w:bCs/>
          <w:sz w:val="28"/>
          <w:szCs w:val="28"/>
        </w:rPr>
        <w:t xml:space="preserve"> về kết</w:t>
      </w:r>
      <w:r>
        <w:rPr>
          <w:rFonts w:ascii="Times New Roman" w:hAnsi="Times New Roman"/>
          <w:bCs/>
          <w:sz w:val="28"/>
          <w:szCs w:val="28"/>
        </w:rPr>
        <w:t xml:space="preserve"> </w:t>
      </w:r>
      <w:r w:rsidRPr="00967CE3">
        <w:rPr>
          <w:rFonts w:ascii="Times New Roman" w:hAnsi="Times New Roman"/>
          <w:bCs/>
          <w:sz w:val="28"/>
          <w:szCs w:val="28"/>
        </w:rPr>
        <w:t>quả thẩm định dự thảo Quyết định của</w:t>
      </w:r>
      <w:r>
        <w:rPr>
          <w:rFonts w:ascii="Times New Roman" w:hAnsi="Times New Roman"/>
          <w:bCs/>
          <w:sz w:val="28"/>
          <w:szCs w:val="28"/>
        </w:rPr>
        <w:t xml:space="preserve"> </w:t>
      </w:r>
      <w:r w:rsidRPr="00967CE3">
        <w:rPr>
          <w:rFonts w:ascii="Times New Roman" w:hAnsi="Times New Roman"/>
          <w:bCs/>
          <w:sz w:val="28"/>
          <w:szCs w:val="28"/>
        </w:rPr>
        <w:t>UBND tỉnh phân cấp cho Sở Nội vụ có</w:t>
      </w:r>
      <w:r>
        <w:rPr>
          <w:rFonts w:ascii="Times New Roman" w:hAnsi="Times New Roman"/>
          <w:bCs/>
          <w:sz w:val="28"/>
          <w:szCs w:val="28"/>
        </w:rPr>
        <w:t xml:space="preserve"> </w:t>
      </w:r>
      <w:r w:rsidRPr="00967CE3">
        <w:rPr>
          <w:rFonts w:ascii="Times New Roman" w:hAnsi="Times New Roman"/>
          <w:bCs/>
          <w:sz w:val="28"/>
          <w:szCs w:val="28"/>
        </w:rPr>
        <w:t>thầm quyền thực hiện việc cấp, cấp lại, gia hạn, thu hồi giấy phép lao động và</w:t>
      </w:r>
      <w:r>
        <w:rPr>
          <w:rFonts w:ascii="Times New Roman" w:hAnsi="Times New Roman"/>
          <w:bCs/>
          <w:sz w:val="28"/>
          <w:szCs w:val="28"/>
        </w:rPr>
        <w:t xml:space="preserve"> </w:t>
      </w:r>
      <w:r w:rsidRPr="00967CE3">
        <w:rPr>
          <w:rFonts w:ascii="Times New Roman" w:hAnsi="Times New Roman"/>
          <w:bCs/>
          <w:sz w:val="28"/>
          <w:szCs w:val="28"/>
        </w:rPr>
        <w:t>giấy xác nhận không thuộc diện cấp giấy phép lao động. Trên cơ sở báo cáo của</w:t>
      </w:r>
      <w:r>
        <w:rPr>
          <w:rFonts w:ascii="Times New Roman" w:hAnsi="Times New Roman"/>
          <w:bCs/>
          <w:sz w:val="28"/>
          <w:szCs w:val="28"/>
        </w:rPr>
        <w:t xml:space="preserve"> </w:t>
      </w:r>
      <w:r w:rsidRPr="00967CE3">
        <w:rPr>
          <w:rFonts w:ascii="Times New Roman" w:hAnsi="Times New Roman"/>
          <w:bCs/>
          <w:sz w:val="28"/>
          <w:szCs w:val="28"/>
        </w:rPr>
        <w:t>Sở Tư pháp, Sở Nội vụ đã tiếp thu và hoàn</w:t>
      </w:r>
      <w:r>
        <w:rPr>
          <w:rFonts w:ascii="Times New Roman" w:hAnsi="Times New Roman"/>
          <w:bCs/>
          <w:sz w:val="28"/>
          <w:szCs w:val="28"/>
        </w:rPr>
        <w:t xml:space="preserve"> </w:t>
      </w:r>
      <w:r w:rsidRPr="00967CE3">
        <w:rPr>
          <w:rFonts w:ascii="Times New Roman" w:hAnsi="Times New Roman"/>
          <w:bCs/>
          <w:sz w:val="28"/>
          <w:szCs w:val="28"/>
        </w:rPr>
        <w:t>chỉnh bản dự thảo Quyết định.</w:t>
      </w:r>
    </w:p>
    <w:p w14:paraId="4367999F" w14:textId="2498D85D" w:rsidR="00967CE3" w:rsidRDefault="00967CE3" w:rsidP="00866F68">
      <w:pPr>
        <w:spacing w:before="120" w:after="0" w:line="360" w:lineRule="exact"/>
        <w:ind w:firstLine="720"/>
        <w:jc w:val="both"/>
        <w:rPr>
          <w:rFonts w:ascii="Times New Roman" w:hAnsi="Times New Roman"/>
          <w:b/>
          <w:sz w:val="28"/>
          <w:szCs w:val="28"/>
        </w:rPr>
      </w:pPr>
      <w:r w:rsidRPr="00967CE3">
        <w:rPr>
          <w:rFonts w:ascii="Times New Roman" w:hAnsi="Times New Roman"/>
          <w:b/>
          <w:bCs/>
          <w:sz w:val="28"/>
          <w:szCs w:val="28"/>
        </w:rPr>
        <w:t>IV. BỐ CỤC VÀ NỘI DUNG CƠ BẢN CỦA QUYẾT ĐỊNH</w:t>
      </w:r>
    </w:p>
    <w:p w14:paraId="4F2F80B3" w14:textId="71C24016" w:rsidR="00DE6F30" w:rsidRPr="001E5DC8"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1</w:t>
      </w:r>
      <w:r w:rsidR="00DE6F30" w:rsidRPr="001E5DC8">
        <w:rPr>
          <w:rFonts w:ascii="Times New Roman" w:hAnsi="Times New Roman"/>
          <w:b/>
          <w:sz w:val="28"/>
          <w:szCs w:val="28"/>
        </w:rPr>
        <w:t xml:space="preserve">. Phạm vi điều chỉnh, đối tượng áp dụng </w:t>
      </w:r>
    </w:p>
    <w:p w14:paraId="6C6943B8" w14:textId="5617AB64" w:rsidR="00AD1720" w:rsidRPr="001E5DC8" w:rsidRDefault="00967CE3" w:rsidP="00866F68">
      <w:pPr>
        <w:spacing w:before="120" w:after="0" w:line="360" w:lineRule="exact"/>
        <w:ind w:firstLine="720"/>
        <w:jc w:val="both"/>
        <w:rPr>
          <w:rFonts w:ascii="Times New Roman" w:hAnsi="Times New Roman"/>
          <w:sz w:val="28"/>
          <w:szCs w:val="28"/>
        </w:rPr>
      </w:pPr>
      <w:r>
        <w:rPr>
          <w:rFonts w:ascii="Times New Roman" w:hAnsi="Times New Roman"/>
          <w:b/>
          <w:sz w:val="28"/>
          <w:szCs w:val="28"/>
        </w:rPr>
        <w:t>-</w:t>
      </w:r>
      <w:r w:rsidR="00DE6F30" w:rsidRPr="001E5DC8">
        <w:rPr>
          <w:rFonts w:ascii="Times New Roman" w:hAnsi="Times New Roman"/>
          <w:b/>
          <w:sz w:val="28"/>
          <w:szCs w:val="28"/>
        </w:rPr>
        <w:t xml:space="preserve"> Phạm vi điều chỉnh</w:t>
      </w:r>
    </w:p>
    <w:p w14:paraId="1D57CAE1" w14:textId="73B7B12D" w:rsidR="00870EE1" w:rsidRPr="00484E5F" w:rsidRDefault="00A20349" w:rsidP="00866F68">
      <w:pPr>
        <w:spacing w:before="120" w:after="0" w:line="360" w:lineRule="exact"/>
        <w:ind w:firstLine="720"/>
        <w:jc w:val="both"/>
        <w:rPr>
          <w:rFonts w:ascii="Times New Roman" w:hAnsi="Times New Roman"/>
          <w:sz w:val="28"/>
          <w:szCs w:val="28"/>
          <w:lang w:val="vi-VN"/>
        </w:rPr>
      </w:pPr>
      <w:r w:rsidRPr="00870EE1">
        <w:rPr>
          <w:rFonts w:ascii="Times New Roman" w:hAnsi="Times New Roman"/>
          <w:sz w:val="28"/>
          <w:szCs w:val="28"/>
        </w:rPr>
        <w:t xml:space="preserve">Quyết định này </w:t>
      </w:r>
      <w:r w:rsidR="00870EE1">
        <w:rPr>
          <w:rFonts w:ascii="Times New Roman" w:hAnsi="Times New Roman"/>
          <w:sz w:val="28"/>
          <w:szCs w:val="28"/>
        </w:rPr>
        <w:t>p</w:t>
      </w:r>
      <w:r w:rsidR="00870EE1" w:rsidRPr="00870EE1">
        <w:rPr>
          <w:rFonts w:ascii="Times New Roman" w:hAnsi="Times New Roman"/>
          <w:sz w:val="28"/>
          <w:szCs w:val="28"/>
        </w:rPr>
        <w:t xml:space="preserve">hân cấp thẩm quyền </w:t>
      </w:r>
      <w:r w:rsidR="00870EE1">
        <w:rPr>
          <w:rFonts w:ascii="Times New Roman" w:hAnsi="Times New Roman"/>
          <w:sz w:val="28"/>
          <w:szCs w:val="28"/>
          <w:lang w:val="vi-VN"/>
        </w:rPr>
        <w:t>cho</w:t>
      </w:r>
      <w:r w:rsidR="00870EE1" w:rsidRPr="00870EE1">
        <w:rPr>
          <w:rFonts w:ascii="Times New Roman" w:hAnsi="Times New Roman"/>
          <w:sz w:val="28"/>
          <w:szCs w:val="28"/>
        </w:rPr>
        <w:t xml:space="preserve"> Sở Nội vụ thực hiện </w:t>
      </w:r>
      <w:r w:rsidR="00870616">
        <w:rPr>
          <w:rFonts w:ascii="Times New Roman" w:hAnsi="Times New Roman"/>
          <w:sz w:val="28"/>
          <w:szCs w:val="28"/>
          <w:lang w:val="vi-VN"/>
        </w:rPr>
        <w:t>việc</w:t>
      </w:r>
      <w:r w:rsidR="00870EE1" w:rsidRPr="00870EE1">
        <w:rPr>
          <w:rFonts w:ascii="Times New Roman" w:hAnsi="Times New Roman"/>
          <w:sz w:val="28"/>
          <w:szCs w:val="28"/>
        </w:rPr>
        <w:t xml:space="preserve"> cấp, cấp lại, gia hạn, thu hồi giấy phép lao động </w:t>
      </w:r>
      <w:r w:rsidR="00484E5F">
        <w:rPr>
          <w:rFonts w:ascii="Times New Roman" w:hAnsi="Times New Roman"/>
          <w:sz w:val="28"/>
          <w:szCs w:val="28"/>
          <w:lang w:val="vi-VN"/>
        </w:rPr>
        <w:t xml:space="preserve">và </w:t>
      </w:r>
      <w:r w:rsidR="00484E5F" w:rsidRPr="00870EE1">
        <w:rPr>
          <w:rFonts w:ascii="Times New Roman" w:hAnsi="Times New Roman"/>
          <w:sz w:val="28"/>
          <w:szCs w:val="28"/>
        </w:rPr>
        <w:t xml:space="preserve">giấy xác nhận không thuộc diện cấp giấy phép lao động </w:t>
      </w:r>
      <w:r w:rsidR="00870EE1" w:rsidRPr="00870EE1">
        <w:rPr>
          <w:rFonts w:ascii="Times New Roman" w:hAnsi="Times New Roman"/>
          <w:sz w:val="28"/>
          <w:szCs w:val="28"/>
        </w:rPr>
        <w:t xml:space="preserve">cho người lao động nước ngoài làm việc tại </w:t>
      </w:r>
      <w:r w:rsidR="00484E5F">
        <w:rPr>
          <w:rFonts w:ascii="Times New Roman" w:hAnsi="Times New Roman"/>
          <w:sz w:val="28"/>
          <w:szCs w:val="28"/>
          <w:lang w:val="vi-VN"/>
        </w:rPr>
        <w:t>tỉnh Khánh Hòa</w:t>
      </w:r>
      <w:r w:rsidR="00870EE1" w:rsidRPr="00870EE1">
        <w:rPr>
          <w:rFonts w:ascii="Times New Roman" w:hAnsi="Times New Roman"/>
          <w:sz w:val="28"/>
          <w:szCs w:val="28"/>
        </w:rPr>
        <w:t xml:space="preserve"> theo quy định tại Điều 4 Nghị đị</w:t>
      </w:r>
      <w:r w:rsidR="00484E5F">
        <w:rPr>
          <w:rFonts w:ascii="Times New Roman" w:hAnsi="Times New Roman"/>
          <w:sz w:val="28"/>
          <w:szCs w:val="28"/>
        </w:rPr>
        <w:t xml:space="preserve">nh </w:t>
      </w:r>
      <w:r w:rsidR="00886FC3">
        <w:rPr>
          <w:rFonts w:ascii="Times New Roman" w:hAnsi="Times New Roman"/>
          <w:sz w:val="28"/>
          <w:szCs w:val="28"/>
          <w:lang w:val="vi-VN"/>
        </w:rPr>
        <w:t xml:space="preserve">số </w:t>
      </w:r>
      <w:r w:rsidR="00484E5F">
        <w:rPr>
          <w:rFonts w:ascii="Times New Roman" w:hAnsi="Times New Roman"/>
          <w:sz w:val="28"/>
          <w:szCs w:val="28"/>
        </w:rPr>
        <w:t xml:space="preserve">219/2025/NĐ-CP ngày 07/8/2025 của </w:t>
      </w:r>
      <w:r w:rsidR="00484E5F">
        <w:rPr>
          <w:rFonts w:ascii="Times New Roman" w:hAnsi="Times New Roman"/>
          <w:sz w:val="28"/>
          <w:szCs w:val="28"/>
          <w:lang w:val="vi-VN"/>
        </w:rPr>
        <w:t>Chính phủ.</w:t>
      </w:r>
    </w:p>
    <w:p w14:paraId="4C0ED5E8" w14:textId="4109B347" w:rsidR="007860FF" w:rsidRPr="00870EE1"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w:t>
      </w:r>
      <w:r w:rsidR="00DE6F30" w:rsidRPr="00870EE1">
        <w:rPr>
          <w:rFonts w:ascii="Times New Roman" w:hAnsi="Times New Roman"/>
          <w:b/>
          <w:sz w:val="28"/>
          <w:szCs w:val="28"/>
        </w:rPr>
        <w:t xml:space="preserve"> Đối tượng áp dụng</w:t>
      </w:r>
    </w:p>
    <w:p w14:paraId="7030F9A6" w14:textId="77777777" w:rsidR="00886FC3" w:rsidRPr="00484E5F" w:rsidRDefault="00A20349"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t>Người lao động</w:t>
      </w:r>
      <w:r w:rsidR="00886FC3" w:rsidRPr="00886FC3">
        <w:rPr>
          <w:rFonts w:ascii="Times New Roman" w:hAnsi="Times New Roman"/>
          <w:sz w:val="28"/>
          <w:szCs w:val="28"/>
        </w:rPr>
        <w:t xml:space="preserve"> nước ngoài làm việc tại Việt Nam và </w:t>
      </w:r>
      <w:r w:rsidR="00717A52">
        <w:rPr>
          <w:rFonts w:ascii="Times New Roman" w:hAnsi="Times New Roman"/>
          <w:sz w:val="28"/>
          <w:szCs w:val="28"/>
          <w:lang w:val="vi-VN"/>
        </w:rPr>
        <w:t>n</w:t>
      </w:r>
      <w:r w:rsidR="00886FC3" w:rsidRPr="00886FC3">
        <w:rPr>
          <w:rFonts w:ascii="Times New Roman" w:hAnsi="Times New Roman"/>
          <w:sz w:val="28"/>
          <w:szCs w:val="28"/>
        </w:rPr>
        <w:t xml:space="preserve">gười sử dụng người lao động nước ngoài </w:t>
      </w:r>
      <w:r w:rsidR="007863CA" w:rsidRPr="001E5DC8">
        <w:rPr>
          <w:rFonts w:ascii="Times New Roman" w:hAnsi="Times New Roman"/>
          <w:sz w:val="28"/>
          <w:szCs w:val="28"/>
        </w:rPr>
        <w:t xml:space="preserve">theo </w:t>
      </w:r>
      <w:r w:rsidR="00886FC3" w:rsidRPr="00886FC3">
        <w:rPr>
          <w:rFonts w:ascii="Times New Roman" w:hAnsi="Times New Roman"/>
          <w:sz w:val="28"/>
          <w:szCs w:val="28"/>
        </w:rPr>
        <w:t xml:space="preserve">quy định tại </w:t>
      </w:r>
      <w:r w:rsidR="00886FC3">
        <w:rPr>
          <w:rFonts w:ascii="Times New Roman" w:hAnsi="Times New Roman"/>
          <w:sz w:val="28"/>
          <w:szCs w:val="28"/>
          <w:lang w:val="vi-VN"/>
        </w:rPr>
        <w:t xml:space="preserve">Điều 2 </w:t>
      </w:r>
      <w:r w:rsidR="00886FC3" w:rsidRPr="00870EE1">
        <w:rPr>
          <w:rFonts w:ascii="Times New Roman" w:hAnsi="Times New Roman"/>
          <w:sz w:val="28"/>
          <w:szCs w:val="28"/>
        </w:rPr>
        <w:t>Nghị đị</w:t>
      </w:r>
      <w:r w:rsidR="00886FC3">
        <w:rPr>
          <w:rFonts w:ascii="Times New Roman" w:hAnsi="Times New Roman"/>
          <w:sz w:val="28"/>
          <w:szCs w:val="28"/>
        </w:rPr>
        <w:t xml:space="preserve">nh </w:t>
      </w:r>
      <w:r w:rsidR="00886FC3">
        <w:rPr>
          <w:rFonts w:ascii="Times New Roman" w:hAnsi="Times New Roman"/>
          <w:sz w:val="28"/>
          <w:szCs w:val="28"/>
          <w:lang w:val="vi-VN"/>
        </w:rPr>
        <w:t xml:space="preserve">số </w:t>
      </w:r>
      <w:r w:rsidR="00886FC3">
        <w:rPr>
          <w:rFonts w:ascii="Times New Roman" w:hAnsi="Times New Roman"/>
          <w:sz w:val="28"/>
          <w:szCs w:val="28"/>
        </w:rPr>
        <w:t xml:space="preserve">219/2025/NĐ-CP ngày 07/8/2025 của </w:t>
      </w:r>
      <w:r w:rsidR="00886FC3">
        <w:rPr>
          <w:rFonts w:ascii="Times New Roman" w:hAnsi="Times New Roman"/>
          <w:sz w:val="28"/>
          <w:szCs w:val="28"/>
          <w:lang w:val="vi-VN"/>
        </w:rPr>
        <w:t>Chính phủ.</w:t>
      </w:r>
    </w:p>
    <w:p w14:paraId="21E64360" w14:textId="622E2DB3" w:rsidR="00DE6F30" w:rsidRPr="001E5DC8"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2</w:t>
      </w:r>
      <w:r w:rsidR="00DE6F30" w:rsidRPr="001E5DC8">
        <w:rPr>
          <w:rFonts w:ascii="Times New Roman" w:hAnsi="Times New Roman"/>
          <w:b/>
          <w:sz w:val="28"/>
          <w:szCs w:val="28"/>
        </w:rPr>
        <w:t xml:space="preserve">. </w:t>
      </w:r>
      <w:r>
        <w:rPr>
          <w:rFonts w:ascii="Times New Roman" w:hAnsi="Times New Roman"/>
          <w:b/>
          <w:sz w:val="28"/>
          <w:szCs w:val="28"/>
        </w:rPr>
        <w:t>Bố cục và nội dung cơ bản của dự thảo văn bản</w:t>
      </w:r>
      <w:r w:rsidR="00DE6F30" w:rsidRPr="001E5DC8">
        <w:rPr>
          <w:rFonts w:ascii="Times New Roman" w:hAnsi="Times New Roman"/>
          <w:b/>
          <w:sz w:val="28"/>
          <w:szCs w:val="28"/>
        </w:rPr>
        <w:t xml:space="preserve"> </w:t>
      </w:r>
    </w:p>
    <w:p w14:paraId="19B38D46" w14:textId="7BE12B02" w:rsidR="00DE6F30" w:rsidRDefault="00DE6F30"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t xml:space="preserve">Điều 1. </w:t>
      </w:r>
      <w:r w:rsidR="00963DA9" w:rsidRPr="001E5DC8">
        <w:rPr>
          <w:rFonts w:ascii="Times New Roman" w:hAnsi="Times New Roman"/>
          <w:sz w:val="28"/>
          <w:szCs w:val="28"/>
        </w:rPr>
        <w:t>Phạm vi điều chỉnh, đối tượng áp dụng</w:t>
      </w:r>
    </w:p>
    <w:p w14:paraId="4ED3340A" w14:textId="083BD468" w:rsidR="00870616" w:rsidRPr="00870616" w:rsidRDefault="00870616" w:rsidP="00866F68">
      <w:pPr>
        <w:spacing w:before="120" w:after="0" w:line="360" w:lineRule="exact"/>
        <w:ind w:firstLine="720"/>
        <w:jc w:val="both"/>
        <w:rPr>
          <w:rFonts w:ascii="Times New Roman" w:hAnsi="Times New Roman"/>
          <w:sz w:val="28"/>
          <w:szCs w:val="28"/>
          <w:lang w:val="vi-VN"/>
        </w:rPr>
      </w:pPr>
      <w:r>
        <w:rPr>
          <w:rFonts w:ascii="Times New Roman" w:hAnsi="Times New Roman"/>
          <w:sz w:val="28"/>
          <w:szCs w:val="28"/>
          <w:lang w:val="vi-VN"/>
        </w:rPr>
        <w:t>Điều 2. Nội dung phân cấp</w:t>
      </w:r>
    </w:p>
    <w:p w14:paraId="183F7047" w14:textId="7A5043D0" w:rsidR="00963DA9" w:rsidRPr="001E5DC8" w:rsidRDefault="00DE6F30" w:rsidP="00866F68">
      <w:pPr>
        <w:pStyle w:val="NormalWeb"/>
        <w:shd w:val="clear" w:color="auto" w:fill="FFFFFF"/>
        <w:spacing w:before="120" w:beforeAutospacing="0" w:after="0" w:afterAutospacing="0" w:line="360" w:lineRule="exact"/>
        <w:ind w:firstLine="720"/>
        <w:jc w:val="both"/>
        <w:rPr>
          <w:sz w:val="28"/>
          <w:szCs w:val="28"/>
          <w:lang w:val="vi-VN"/>
        </w:rPr>
      </w:pPr>
      <w:r w:rsidRPr="001E5DC8">
        <w:rPr>
          <w:rFonts w:eastAsia="Calibri"/>
          <w:sz w:val="28"/>
          <w:szCs w:val="28"/>
        </w:rPr>
        <w:t xml:space="preserve">Điều </w:t>
      </w:r>
      <w:r w:rsidR="00870616">
        <w:rPr>
          <w:rFonts w:eastAsia="Calibri"/>
          <w:sz w:val="28"/>
          <w:szCs w:val="28"/>
          <w:lang w:val="vi-VN"/>
        </w:rPr>
        <w:t>3</w:t>
      </w:r>
      <w:r w:rsidRPr="001E5DC8">
        <w:rPr>
          <w:rFonts w:eastAsia="Calibri"/>
          <w:sz w:val="28"/>
          <w:szCs w:val="28"/>
        </w:rPr>
        <w:t xml:space="preserve">. </w:t>
      </w:r>
      <w:r w:rsidR="00736105" w:rsidRPr="00736105">
        <w:rPr>
          <w:rFonts w:eastAsia="Calibri"/>
          <w:sz w:val="28"/>
          <w:szCs w:val="28"/>
        </w:rPr>
        <w:t>Tổ chức thực hiện</w:t>
      </w:r>
      <w:r w:rsidR="00736105">
        <w:rPr>
          <w:rFonts w:ascii="Segoe UI" w:hAnsi="Segoe UI" w:cs="Segoe UI"/>
          <w:color w:val="081B3A"/>
          <w:spacing w:val="3"/>
          <w:sz w:val="23"/>
          <w:szCs w:val="23"/>
          <w:shd w:val="clear" w:color="auto" w:fill="E5F1FF"/>
        </w:rPr>
        <w:t xml:space="preserve"> </w:t>
      </w:r>
    </w:p>
    <w:p w14:paraId="54C30FF6" w14:textId="74467EF1" w:rsidR="0054456E" w:rsidRPr="001E5DC8" w:rsidRDefault="00DE6F30" w:rsidP="00866F68">
      <w:pPr>
        <w:pStyle w:val="BodyText"/>
        <w:spacing w:before="120" w:after="0" w:line="360" w:lineRule="exact"/>
        <w:ind w:right="113" w:firstLine="720"/>
        <w:jc w:val="both"/>
        <w:rPr>
          <w:rFonts w:eastAsia="Calibri"/>
          <w:sz w:val="28"/>
          <w:szCs w:val="28"/>
        </w:rPr>
      </w:pPr>
      <w:r w:rsidRPr="001E5DC8">
        <w:rPr>
          <w:rFonts w:eastAsia="Calibri"/>
          <w:sz w:val="28"/>
          <w:szCs w:val="28"/>
        </w:rPr>
        <w:t xml:space="preserve">Điều </w:t>
      </w:r>
      <w:r w:rsidR="00870616">
        <w:rPr>
          <w:rFonts w:eastAsia="Calibri"/>
          <w:sz w:val="28"/>
          <w:szCs w:val="28"/>
          <w:lang w:val="vi-VN"/>
        </w:rPr>
        <w:t>4</w:t>
      </w:r>
      <w:r w:rsidRPr="001E5DC8">
        <w:rPr>
          <w:rFonts w:eastAsia="Calibri"/>
          <w:sz w:val="28"/>
          <w:szCs w:val="28"/>
        </w:rPr>
        <w:t>. Hiệu lực thi hành</w:t>
      </w:r>
    </w:p>
    <w:p w14:paraId="5A4824BC" w14:textId="0111CEF6" w:rsidR="007860FF" w:rsidRPr="001E5DC8" w:rsidRDefault="0054456E" w:rsidP="00866F68">
      <w:pPr>
        <w:pStyle w:val="BodyText"/>
        <w:spacing w:before="120" w:after="0" w:line="360" w:lineRule="exact"/>
        <w:ind w:right="113" w:firstLine="720"/>
        <w:jc w:val="both"/>
        <w:rPr>
          <w:rFonts w:eastAsia="Calibri"/>
          <w:sz w:val="28"/>
          <w:szCs w:val="28"/>
        </w:rPr>
      </w:pPr>
      <w:r w:rsidRPr="001E5DC8">
        <w:rPr>
          <w:rFonts w:eastAsia="Calibri"/>
          <w:sz w:val="28"/>
          <w:szCs w:val="28"/>
          <w:lang w:val="vi-VN"/>
        </w:rPr>
        <w:t xml:space="preserve">Điều </w:t>
      </w:r>
      <w:r w:rsidR="00870616">
        <w:rPr>
          <w:rFonts w:eastAsia="Calibri"/>
          <w:sz w:val="28"/>
          <w:szCs w:val="28"/>
          <w:lang w:val="vi-VN"/>
        </w:rPr>
        <w:t>5</w:t>
      </w:r>
      <w:r w:rsidRPr="001E5DC8">
        <w:rPr>
          <w:rFonts w:eastAsia="Calibri"/>
          <w:sz w:val="28"/>
          <w:szCs w:val="28"/>
          <w:lang w:val="vi-VN"/>
        </w:rPr>
        <w:t>.</w:t>
      </w:r>
      <w:r w:rsidR="00DE6F30" w:rsidRPr="001E5DC8">
        <w:rPr>
          <w:rFonts w:eastAsia="Calibri"/>
          <w:sz w:val="28"/>
          <w:szCs w:val="28"/>
        </w:rPr>
        <w:t xml:space="preserve"> </w:t>
      </w:r>
      <w:r w:rsidRPr="001E5DC8">
        <w:rPr>
          <w:rFonts w:eastAsia="Calibri"/>
          <w:sz w:val="28"/>
          <w:szCs w:val="28"/>
          <w:lang w:val="vi-VN"/>
        </w:rPr>
        <w:t>T</w:t>
      </w:r>
      <w:r w:rsidR="00DE6F30" w:rsidRPr="001E5DC8">
        <w:rPr>
          <w:rFonts w:eastAsia="Calibri"/>
          <w:sz w:val="28"/>
          <w:szCs w:val="28"/>
        </w:rPr>
        <w:t xml:space="preserve">rách nhiệm thực hiện </w:t>
      </w:r>
    </w:p>
    <w:p w14:paraId="2C072A5A" w14:textId="6D1A28D9" w:rsidR="00E778F5" w:rsidRPr="00E778F5" w:rsidRDefault="00E778F5" w:rsidP="00866F68">
      <w:pPr>
        <w:spacing w:before="120" w:after="0" w:line="360" w:lineRule="exact"/>
        <w:ind w:firstLine="720"/>
        <w:jc w:val="both"/>
        <w:rPr>
          <w:rFonts w:ascii="Times New Roman" w:hAnsi="Times New Roman"/>
          <w:sz w:val="28"/>
          <w:szCs w:val="28"/>
        </w:rPr>
      </w:pPr>
      <w:r w:rsidRPr="00E778F5">
        <w:rPr>
          <w:rFonts w:ascii="Times New Roman" w:hAnsi="Times New Roman"/>
          <w:b/>
          <w:bCs/>
          <w:sz w:val="28"/>
          <w:szCs w:val="28"/>
        </w:rPr>
        <w:t>V. NHỮNG NỘI DUNG BỔ SUNG MỚI SO VỚI DỰ</w:t>
      </w:r>
      <w:r w:rsidRPr="00E778F5">
        <w:rPr>
          <w:rFonts w:ascii="Times New Roman" w:hAnsi="Times New Roman"/>
          <w:b/>
          <w:bCs/>
          <w:sz w:val="28"/>
          <w:szCs w:val="28"/>
        </w:rPr>
        <w:br/>
        <w:t>THẢO VĂN BẢN GỬI THẨM ĐỊNH</w:t>
      </w:r>
      <w:r>
        <w:rPr>
          <w:rFonts w:ascii="Times New Roman" w:hAnsi="Times New Roman"/>
          <w:b/>
          <w:bCs/>
          <w:sz w:val="28"/>
          <w:szCs w:val="28"/>
        </w:rPr>
        <w:t xml:space="preserve">: </w:t>
      </w:r>
      <w:r w:rsidRPr="00E778F5">
        <w:rPr>
          <w:rFonts w:ascii="Times New Roman" w:hAnsi="Times New Roman"/>
          <w:b/>
          <w:bCs/>
          <w:sz w:val="28"/>
          <w:szCs w:val="28"/>
        </w:rPr>
        <w:t>Không</w:t>
      </w:r>
      <w:r>
        <w:rPr>
          <w:rFonts w:ascii="Times New Roman" w:hAnsi="Times New Roman"/>
          <w:sz w:val="28"/>
          <w:szCs w:val="28"/>
        </w:rPr>
        <w:t>.</w:t>
      </w:r>
    </w:p>
    <w:p w14:paraId="48855E22" w14:textId="29F093BE" w:rsid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V</w:t>
      </w:r>
      <w:r w:rsidR="00E778F5">
        <w:rPr>
          <w:rFonts w:ascii="Times New Roman" w:hAnsi="Times New Roman"/>
          <w:b/>
          <w:bCs/>
          <w:sz w:val="28"/>
          <w:szCs w:val="28"/>
        </w:rPr>
        <w:t>I</w:t>
      </w:r>
      <w:r w:rsidRPr="00967CE3">
        <w:rPr>
          <w:rFonts w:ascii="Times New Roman" w:hAnsi="Times New Roman"/>
          <w:b/>
          <w:bCs/>
          <w:sz w:val="28"/>
          <w:szCs w:val="28"/>
        </w:rPr>
        <w:t>. DỰ KIẾN NGUỒN LỰC, ĐIỀU KIỆN ĐẢM BẢO CHO VIỆC</w:t>
      </w:r>
      <w:r w:rsidRPr="00967CE3">
        <w:rPr>
          <w:rFonts w:ascii="Times New Roman" w:hAnsi="Times New Roman"/>
          <w:b/>
          <w:bCs/>
          <w:sz w:val="28"/>
          <w:szCs w:val="28"/>
        </w:rPr>
        <w:br/>
        <w:t>THI HÀNH QUYẾT ĐỊNH VÀ THỜI GIAN TRÌNH THÔNG QUA</w:t>
      </w:r>
    </w:p>
    <w:p w14:paraId="4923D498" w14:textId="77777777" w:rsidR="00967CE3" w:rsidRP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 xml:space="preserve">1. Về đảm bảo nguồn nhân lực </w:t>
      </w:r>
    </w:p>
    <w:p w14:paraId="219C02F1" w14:textId="0A891CD5" w:rsidR="00967CE3" w:rsidRDefault="00967CE3" w:rsidP="00866F68">
      <w:pPr>
        <w:spacing w:before="120" w:after="0" w:line="360" w:lineRule="exact"/>
        <w:ind w:firstLine="720"/>
        <w:jc w:val="both"/>
        <w:rPr>
          <w:rFonts w:ascii="Times New Roman" w:hAnsi="Times New Roman"/>
          <w:sz w:val="28"/>
          <w:szCs w:val="28"/>
        </w:rPr>
      </w:pPr>
      <w:r w:rsidRPr="00967CE3">
        <w:rPr>
          <w:rFonts w:ascii="Times New Roman" w:hAnsi="Times New Roman"/>
          <w:sz w:val="28"/>
          <w:szCs w:val="28"/>
        </w:rPr>
        <w:lastRenderedPageBreak/>
        <w:t>Sở Nội vụ là cơ quan chuyên môn thực hiện chức năng tham mưu, giúp</w:t>
      </w:r>
      <w:r>
        <w:rPr>
          <w:rFonts w:ascii="Times New Roman" w:hAnsi="Times New Roman"/>
          <w:sz w:val="28"/>
          <w:szCs w:val="28"/>
        </w:rPr>
        <w:t xml:space="preserve"> </w:t>
      </w:r>
      <w:r w:rsidRPr="00967CE3">
        <w:rPr>
          <w:rFonts w:ascii="Times New Roman" w:hAnsi="Times New Roman"/>
          <w:sz w:val="28"/>
          <w:szCs w:val="28"/>
        </w:rPr>
        <w:t>Uỷ ban nhân dân tỉnh quản lý nhà nước đối với người lao động nước ngoài, có</w:t>
      </w:r>
      <w:r>
        <w:rPr>
          <w:rFonts w:ascii="Times New Roman" w:hAnsi="Times New Roman"/>
          <w:sz w:val="28"/>
          <w:szCs w:val="28"/>
        </w:rPr>
        <w:t xml:space="preserve"> </w:t>
      </w:r>
      <w:r w:rsidRPr="00967CE3">
        <w:rPr>
          <w:rFonts w:ascii="Times New Roman" w:hAnsi="Times New Roman"/>
          <w:sz w:val="28"/>
          <w:szCs w:val="28"/>
        </w:rPr>
        <w:t>đủ nhân lực, chuyên môn để thẩm định hồ sơ nhanh chóng, chính xác; việc phân</w:t>
      </w:r>
      <w:r>
        <w:rPr>
          <w:rFonts w:ascii="Times New Roman" w:hAnsi="Times New Roman"/>
          <w:sz w:val="28"/>
          <w:szCs w:val="28"/>
        </w:rPr>
        <w:t xml:space="preserve"> </w:t>
      </w:r>
      <w:r w:rsidRPr="00967CE3">
        <w:rPr>
          <w:rFonts w:ascii="Times New Roman" w:hAnsi="Times New Roman"/>
          <w:sz w:val="28"/>
          <w:szCs w:val="28"/>
        </w:rPr>
        <w:t>cấp cho Sở Nội vụ sẽ rút ngắn quy trình xử lý hồ sơ; phù hợp với chủ trương cải</w:t>
      </w:r>
      <w:r>
        <w:rPr>
          <w:rFonts w:ascii="Times New Roman" w:hAnsi="Times New Roman"/>
          <w:sz w:val="28"/>
          <w:szCs w:val="28"/>
        </w:rPr>
        <w:t xml:space="preserve"> </w:t>
      </w:r>
      <w:r w:rsidRPr="00967CE3">
        <w:rPr>
          <w:rFonts w:ascii="Times New Roman" w:hAnsi="Times New Roman"/>
          <w:sz w:val="28"/>
          <w:szCs w:val="28"/>
        </w:rPr>
        <w:t>cách hành chính và phân cấp quản lý của Chính phủ, tạo thuận lợi cho doanh</w:t>
      </w:r>
      <w:r>
        <w:rPr>
          <w:rFonts w:ascii="Times New Roman" w:hAnsi="Times New Roman"/>
          <w:sz w:val="28"/>
          <w:szCs w:val="28"/>
        </w:rPr>
        <w:t xml:space="preserve"> </w:t>
      </w:r>
      <w:r w:rsidRPr="00967CE3">
        <w:rPr>
          <w:rFonts w:ascii="Times New Roman" w:hAnsi="Times New Roman"/>
          <w:sz w:val="28"/>
          <w:szCs w:val="28"/>
        </w:rPr>
        <w:t>nghiệp.</w:t>
      </w:r>
    </w:p>
    <w:p w14:paraId="5947F6A5" w14:textId="3345743D" w:rsidR="00967CE3" w:rsidRDefault="00967CE3" w:rsidP="00866F68">
      <w:pPr>
        <w:spacing w:before="120" w:after="0" w:line="360" w:lineRule="exact"/>
        <w:ind w:firstLine="720"/>
        <w:jc w:val="both"/>
        <w:rPr>
          <w:rFonts w:ascii="Times New Roman" w:hAnsi="Times New Roman"/>
          <w:sz w:val="28"/>
          <w:szCs w:val="28"/>
        </w:rPr>
      </w:pPr>
      <w:r w:rsidRPr="00967CE3">
        <w:rPr>
          <w:rFonts w:ascii="Times New Roman" w:hAnsi="Times New Roman"/>
          <w:b/>
          <w:bCs/>
          <w:sz w:val="28"/>
          <w:szCs w:val="28"/>
        </w:rPr>
        <w:t>2. Thời gian trình thông qua quyết định</w:t>
      </w:r>
    </w:p>
    <w:p w14:paraId="141D9F79" w14:textId="662C7C17" w:rsidR="00B24152" w:rsidRPr="00D52FC2" w:rsidRDefault="00967CE3" w:rsidP="00D52FC2">
      <w:pPr>
        <w:spacing w:before="120" w:after="0" w:line="360" w:lineRule="exact"/>
        <w:ind w:firstLine="720"/>
        <w:jc w:val="both"/>
        <w:rPr>
          <w:rFonts w:ascii="Times New Roman" w:hAnsi="Times New Roman"/>
          <w:sz w:val="28"/>
          <w:szCs w:val="28"/>
        </w:rPr>
      </w:pPr>
      <w:r w:rsidRPr="00967CE3">
        <w:rPr>
          <w:rFonts w:ascii="Times New Roman" w:hAnsi="Times New Roman"/>
          <w:sz w:val="28"/>
          <w:szCs w:val="28"/>
        </w:rPr>
        <w:t>Thời gian trình Ủy ban nhân dân tỉnh thông qua Quyết định phân cấp cho</w:t>
      </w:r>
      <w:r>
        <w:rPr>
          <w:rFonts w:ascii="Times New Roman" w:hAnsi="Times New Roman"/>
          <w:sz w:val="28"/>
          <w:szCs w:val="28"/>
        </w:rPr>
        <w:t xml:space="preserve"> </w:t>
      </w:r>
      <w:r w:rsidRPr="00967CE3">
        <w:rPr>
          <w:rFonts w:ascii="Times New Roman" w:hAnsi="Times New Roman"/>
          <w:sz w:val="28"/>
          <w:szCs w:val="28"/>
        </w:rPr>
        <w:t>Sở Nội vụ có thầm quyền thực hiện việc cấp, cấp lại, gia hạn, thu hồi giấy phép</w:t>
      </w:r>
      <w:r>
        <w:rPr>
          <w:rFonts w:ascii="Times New Roman" w:hAnsi="Times New Roman"/>
          <w:sz w:val="28"/>
          <w:szCs w:val="28"/>
        </w:rPr>
        <w:t xml:space="preserve"> </w:t>
      </w:r>
      <w:r w:rsidRPr="00967CE3">
        <w:rPr>
          <w:rFonts w:ascii="Times New Roman" w:hAnsi="Times New Roman"/>
          <w:sz w:val="28"/>
          <w:szCs w:val="28"/>
        </w:rPr>
        <w:t>lao động và giấy xác nhận không thuộc diện cấp giấy phép lao động: Trong</w:t>
      </w:r>
      <w:r>
        <w:rPr>
          <w:rFonts w:ascii="Times New Roman" w:hAnsi="Times New Roman"/>
          <w:sz w:val="28"/>
          <w:szCs w:val="28"/>
        </w:rPr>
        <w:t xml:space="preserve"> </w:t>
      </w:r>
      <w:r w:rsidRPr="00967CE3">
        <w:rPr>
          <w:rFonts w:ascii="Times New Roman" w:hAnsi="Times New Roman"/>
          <w:sz w:val="28"/>
          <w:szCs w:val="28"/>
        </w:rPr>
        <w:t xml:space="preserve">tháng </w:t>
      </w:r>
      <w:r>
        <w:rPr>
          <w:rFonts w:ascii="Times New Roman" w:hAnsi="Times New Roman"/>
          <w:sz w:val="28"/>
          <w:szCs w:val="28"/>
        </w:rPr>
        <w:t>11</w:t>
      </w:r>
      <w:r w:rsidRPr="00967CE3">
        <w:rPr>
          <w:rFonts w:ascii="Times New Roman" w:hAnsi="Times New Roman"/>
          <w:sz w:val="28"/>
          <w:szCs w:val="28"/>
        </w:rPr>
        <w:t>/2025.</w:t>
      </w:r>
    </w:p>
    <w:p w14:paraId="4F7B97D5" w14:textId="1EFB0E05" w:rsidR="00B24152" w:rsidRPr="001E5DC8" w:rsidRDefault="00D52FC2" w:rsidP="00866F68">
      <w:pPr>
        <w:spacing w:before="120" w:after="0" w:line="360" w:lineRule="exact"/>
        <w:ind w:firstLine="720"/>
        <w:jc w:val="both"/>
        <w:rPr>
          <w:rFonts w:ascii="Times New Roman" w:hAnsi="Times New Roman"/>
          <w:sz w:val="28"/>
          <w:szCs w:val="28"/>
        </w:rPr>
      </w:pPr>
      <w:r w:rsidRPr="00D52FC2">
        <w:rPr>
          <w:rFonts w:ascii="Times New Roman" w:hAnsi="Times New Roman"/>
          <w:sz w:val="28"/>
          <w:szCs w:val="28"/>
        </w:rPr>
        <w:t>Trên đây là Tờ trình về dự thảo Quyết định của UBND tỉnh phân cấp Sở Nội vụ thực hiện cấp, cấp lại, gia hạn, thu hồi giấy phép lao động và giấy xác nhận không thuộc diện cấp giấy phép lao động, Sở Nội vụ xin kính trình UBND tỉnh xem xét, quyết định</w:t>
      </w:r>
      <w:r w:rsidR="00B24152" w:rsidRPr="001E5DC8">
        <w:rPr>
          <w:rFonts w:ascii="Times New Roman" w:hAnsi="Times New Roman"/>
          <w:sz w:val="28"/>
          <w:szCs w:val="28"/>
        </w:rPr>
        <w:t>.</w:t>
      </w:r>
      <w:r w:rsidR="0014002F" w:rsidRPr="001E5DC8">
        <w:rPr>
          <w:rFonts w:ascii="Times New Roman" w:hAnsi="Times New Roman"/>
          <w:sz w:val="28"/>
          <w:szCs w:val="28"/>
        </w:rPr>
        <w:t>/.</w:t>
      </w:r>
    </w:p>
    <w:p w14:paraId="537CAD08" w14:textId="77777777" w:rsidR="00075A64" w:rsidRPr="00A20217" w:rsidRDefault="00075A64" w:rsidP="00BD5256">
      <w:pPr>
        <w:pStyle w:val="ListParagraph"/>
        <w:widowControl w:val="0"/>
        <w:tabs>
          <w:tab w:val="left" w:pos="1120"/>
        </w:tabs>
        <w:spacing w:before="80" w:after="80" w:line="340" w:lineRule="exact"/>
        <w:ind w:left="0" w:firstLine="567"/>
        <w:contextualSpacing w:val="0"/>
        <w:jc w:val="both"/>
        <w:rPr>
          <w:rFonts w:ascii="Times New Roman" w:hAnsi="Times New Roman"/>
          <w:sz w:val="12"/>
          <w:szCs w:val="28"/>
          <w:lang w:val="nl-NL"/>
        </w:rPr>
      </w:pPr>
    </w:p>
    <w:tbl>
      <w:tblPr>
        <w:tblW w:w="9072" w:type="dxa"/>
        <w:tblInd w:w="108" w:type="dxa"/>
        <w:tblLook w:val="04A0" w:firstRow="1" w:lastRow="0" w:firstColumn="1" w:lastColumn="0" w:noHBand="0" w:noVBand="1"/>
      </w:tblPr>
      <w:tblGrid>
        <w:gridCol w:w="4820"/>
        <w:gridCol w:w="4252"/>
      </w:tblGrid>
      <w:tr w:rsidR="007530C0" w:rsidRPr="00E24C35" w14:paraId="2B032686" w14:textId="77777777" w:rsidTr="00E24C35">
        <w:tc>
          <w:tcPr>
            <w:tcW w:w="4820" w:type="dxa"/>
          </w:tcPr>
          <w:p w14:paraId="7106DFE6" w14:textId="77777777" w:rsidR="007530C0" w:rsidRPr="00573D79" w:rsidRDefault="007530C0" w:rsidP="00E24C35">
            <w:pPr>
              <w:spacing w:after="0" w:line="240" w:lineRule="auto"/>
              <w:ind w:hanging="109"/>
              <w:jc w:val="both"/>
              <w:rPr>
                <w:rFonts w:ascii="Times New Roman" w:hAnsi="Times New Roman"/>
                <w:b/>
                <w:i/>
                <w:iCs/>
                <w:color w:val="000000"/>
                <w:sz w:val="24"/>
                <w:szCs w:val="24"/>
              </w:rPr>
            </w:pPr>
            <w:r w:rsidRPr="00851DE5">
              <w:rPr>
                <w:rFonts w:ascii="Times New Roman" w:hAnsi="Times New Roman"/>
                <w:b/>
                <w:i/>
                <w:iCs/>
                <w:color w:val="000000"/>
                <w:sz w:val="24"/>
                <w:szCs w:val="24"/>
                <w:lang w:val="vi-VN"/>
              </w:rPr>
              <w:t>Nơi nhận:</w:t>
            </w:r>
            <w:r w:rsidR="00573D79">
              <w:rPr>
                <w:rFonts w:ascii="Times New Roman" w:hAnsi="Times New Roman"/>
                <w:b/>
                <w:i/>
                <w:iCs/>
                <w:color w:val="000000"/>
                <w:sz w:val="24"/>
                <w:szCs w:val="24"/>
              </w:rPr>
              <w:t xml:space="preserve"> </w:t>
            </w:r>
          </w:p>
          <w:p w14:paraId="2FC86C26" w14:textId="77777777" w:rsidR="007530C0" w:rsidRDefault="007530C0" w:rsidP="00E24C35">
            <w:pPr>
              <w:spacing w:after="0" w:line="240" w:lineRule="auto"/>
              <w:ind w:hanging="108"/>
              <w:jc w:val="both"/>
              <w:rPr>
                <w:rFonts w:ascii="Times New Roman" w:hAnsi="Times New Roman"/>
                <w:lang w:val="vi-VN"/>
              </w:rPr>
            </w:pPr>
            <w:r w:rsidRPr="0098129B">
              <w:rPr>
                <w:rFonts w:ascii="Times New Roman" w:hAnsi="Times New Roman"/>
                <w:color w:val="000000"/>
                <w:lang w:val="vi-VN"/>
              </w:rPr>
              <w:t>- Như trên</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r w:rsidR="00D21140">
              <w:rPr>
                <w:rFonts w:ascii="Times New Roman" w:hAnsi="Times New Roman"/>
                <w:lang w:val="vi-VN"/>
              </w:rPr>
              <w:t xml:space="preserve">                                                                           </w:t>
            </w:r>
          </w:p>
          <w:p w14:paraId="36E9AF5E" w14:textId="77777777" w:rsidR="00387CC8" w:rsidRPr="00CC72E3" w:rsidRDefault="00387CC8" w:rsidP="00E24C35">
            <w:pPr>
              <w:spacing w:after="0" w:line="240" w:lineRule="auto"/>
              <w:ind w:hanging="108"/>
              <w:jc w:val="both"/>
              <w:rPr>
                <w:rFonts w:ascii="Times New Roman" w:hAnsi="Times New Roman"/>
                <w:color w:val="000000"/>
              </w:rPr>
            </w:pPr>
            <w:r>
              <w:rPr>
                <w:rFonts w:ascii="Times New Roman" w:hAnsi="Times New Roman"/>
                <w:lang w:val="vi-VN"/>
              </w:rPr>
              <w:t>- Sở Tư pháp (VBĐT);</w:t>
            </w:r>
          </w:p>
          <w:p w14:paraId="3DF98084" w14:textId="77777777" w:rsidR="005E4E05" w:rsidRPr="0098129B" w:rsidRDefault="005E4E05" w:rsidP="00E24C35">
            <w:pPr>
              <w:spacing w:after="0" w:line="240" w:lineRule="auto"/>
              <w:ind w:hanging="108"/>
              <w:jc w:val="both"/>
              <w:rPr>
                <w:rFonts w:ascii="Times New Roman" w:hAnsi="Times New Roman"/>
                <w:color w:val="000000"/>
              </w:rPr>
            </w:pPr>
            <w:r w:rsidRPr="0098129B">
              <w:rPr>
                <w:rFonts w:ascii="Times New Roman" w:hAnsi="Times New Roman"/>
                <w:color w:val="000000"/>
              </w:rPr>
              <w:t xml:space="preserve">- </w:t>
            </w:r>
            <w:r w:rsidR="0021337B">
              <w:rPr>
                <w:rFonts w:ascii="Times New Roman" w:hAnsi="Times New Roman"/>
                <w:color w:val="000000"/>
                <w:lang w:val="vi-VN"/>
              </w:rPr>
              <w:t>G</w:t>
            </w:r>
            <w:r w:rsidR="005F3928" w:rsidRPr="0098129B">
              <w:rPr>
                <w:rFonts w:ascii="Times New Roman" w:hAnsi="Times New Roman"/>
                <w:color w:val="000000"/>
              </w:rPr>
              <w:t>iám đ</w:t>
            </w:r>
            <w:r w:rsidR="00573D79" w:rsidRPr="0098129B">
              <w:rPr>
                <w:rFonts w:ascii="Times New Roman" w:hAnsi="Times New Roman"/>
                <w:color w:val="000000"/>
              </w:rPr>
              <w:t>ốc Sở</w:t>
            </w:r>
            <w:r w:rsidRPr="0098129B">
              <w:rPr>
                <w:rFonts w:ascii="Times New Roman" w:hAnsi="Times New Roman"/>
                <w:color w:val="000000"/>
              </w:rPr>
              <w:t xml:space="preserve"> </w:t>
            </w:r>
            <w:r w:rsidR="0098129B" w:rsidRPr="0098129B">
              <w:rPr>
                <w:rFonts w:ascii="Times New Roman" w:hAnsi="Times New Roman"/>
              </w:rPr>
              <w:t>(VBĐT)</w:t>
            </w:r>
            <w:r w:rsidR="0098129B" w:rsidRPr="0098129B">
              <w:rPr>
                <w:rFonts w:ascii="Times New Roman" w:hAnsi="Times New Roman"/>
                <w:lang w:val="vi-VN"/>
              </w:rPr>
              <w:t>;</w:t>
            </w:r>
          </w:p>
          <w:p w14:paraId="27C419DA" w14:textId="77777777" w:rsidR="00B058EC" w:rsidRPr="0098129B" w:rsidRDefault="00573D79" w:rsidP="00E24C35">
            <w:pPr>
              <w:spacing w:after="0" w:line="240" w:lineRule="auto"/>
              <w:ind w:hanging="108"/>
              <w:jc w:val="both"/>
              <w:rPr>
                <w:rFonts w:ascii="Times New Roman" w:hAnsi="Times New Roman"/>
                <w:color w:val="000000"/>
              </w:rPr>
            </w:pPr>
            <w:r w:rsidRPr="0098129B">
              <w:rPr>
                <w:rFonts w:ascii="Times New Roman" w:hAnsi="Times New Roman"/>
                <w:color w:val="000000"/>
              </w:rPr>
              <w:t>-</w:t>
            </w:r>
            <w:r w:rsidR="00B058EC" w:rsidRPr="0098129B">
              <w:rPr>
                <w:rFonts w:ascii="Times New Roman" w:hAnsi="Times New Roman"/>
                <w:color w:val="000000"/>
              </w:rPr>
              <w:t xml:space="preserve"> Văn phòng </w:t>
            </w:r>
            <w:r w:rsidRPr="0098129B">
              <w:rPr>
                <w:rFonts w:ascii="Times New Roman" w:hAnsi="Times New Roman"/>
                <w:color w:val="000000"/>
              </w:rPr>
              <w:t>Sở</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p>
          <w:p w14:paraId="29208821" w14:textId="77777777" w:rsidR="007530C0" w:rsidRPr="00E24C35" w:rsidRDefault="007530C0" w:rsidP="00A20217">
            <w:pPr>
              <w:tabs>
                <w:tab w:val="left" w:pos="0"/>
              </w:tabs>
              <w:spacing w:after="0" w:line="240" w:lineRule="auto"/>
              <w:ind w:hanging="108"/>
              <w:jc w:val="both"/>
              <w:rPr>
                <w:rFonts w:ascii="Times New Roman" w:hAnsi="Times New Roman"/>
                <w:color w:val="000000"/>
                <w:sz w:val="28"/>
                <w:szCs w:val="28"/>
              </w:rPr>
            </w:pPr>
            <w:r w:rsidRPr="0098129B">
              <w:rPr>
                <w:rFonts w:ascii="Times New Roman" w:hAnsi="Times New Roman"/>
                <w:color w:val="000000"/>
                <w:lang w:val="vi-VN"/>
              </w:rPr>
              <w:t xml:space="preserve">- Lưu: VT, </w:t>
            </w:r>
            <w:r w:rsidR="0098129B" w:rsidRPr="0098129B">
              <w:rPr>
                <w:rFonts w:ascii="Times New Roman" w:hAnsi="Times New Roman"/>
                <w:color w:val="000000"/>
                <w:lang w:val="vi-VN"/>
              </w:rPr>
              <w:t>LĐVL.</w:t>
            </w:r>
          </w:p>
        </w:tc>
        <w:tc>
          <w:tcPr>
            <w:tcW w:w="4252" w:type="dxa"/>
          </w:tcPr>
          <w:p w14:paraId="60131BD9" w14:textId="77777777" w:rsidR="007530C0" w:rsidRPr="00EE306F" w:rsidRDefault="00D21140" w:rsidP="005E4E0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vi-VN"/>
              </w:rPr>
              <w:t>KT.</w:t>
            </w:r>
            <w:r w:rsidR="00EE306F">
              <w:rPr>
                <w:rFonts w:ascii="Times New Roman" w:hAnsi="Times New Roman"/>
                <w:b/>
                <w:color w:val="000000"/>
                <w:sz w:val="28"/>
                <w:szCs w:val="28"/>
              </w:rPr>
              <w:t>GIÁM ĐỐC</w:t>
            </w:r>
          </w:p>
          <w:p w14:paraId="58204712" w14:textId="77777777" w:rsidR="007530C0" w:rsidRDefault="00D21140" w:rsidP="00E24C35">
            <w:pPr>
              <w:spacing w:after="0" w:line="312"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PHÓ GIÁM ĐỐC</w:t>
            </w:r>
          </w:p>
          <w:p w14:paraId="69536550" w14:textId="77777777" w:rsidR="001D2D97" w:rsidRDefault="001D2D97" w:rsidP="00E24C35">
            <w:pPr>
              <w:spacing w:after="0" w:line="312" w:lineRule="auto"/>
              <w:jc w:val="center"/>
              <w:rPr>
                <w:rFonts w:ascii="Times New Roman" w:hAnsi="Times New Roman"/>
                <w:b/>
                <w:color w:val="000000"/>
                <w:sz w:val="28"/>
                <w:szCs w:val="28"/>
                <w:lang w:val="vi-VN"/>
              </w:rPr>
            </w:pPr>
          </w:p>
          <w:p w14:paraId="3F629DDB" w14:textId="77777777" w:rsidR="0014288E" w:rsidRDefault="0014288E" w:rsidP="00E24C35">
            <w:pPr>
              <w:spacing w:after="0" w:line="312" w:lineRule="auto"/>
              <w:jc w:val="center"/>
              <w:rPr>
                <w:rFonts w:ascii="Times New Roman" w:hAnsi="Times New Roman"/>
                <w:b/>
                <w:color w:val="000000"/>
                <w:sz w:val="28"/>
                <w:szCs w:val="28"/>
                <w:lang w:val="vi-VN"/>
              </w:rPr>
            </w:pPr>
          </w:p>
          <w:p w14:paraId="454EB4B3" w14:textId="77777777" w:rsidR="0014288E" w:rsidRDefault="0014288E" w:rsidP="00E24C35">
            <w:pPr>
              <w:spacing w:after="0" w:line="312" w:lineRule="auto"/>
              <w:jc w:val="center"/>
              <w:rPr>
                <w:rFonts w:ascii="Times New Roman" w:hAnsi="Times New Roman"/>
                <w:b/>
                <w:color w:val="000000"/>
                <w:sz w:val="28"/>
                <w:szCs w:val="28"/>
                <w:lang w:val="vi-VN"/>
              </w:rPr>
            </w:pPr>
          </w:p>
          <w:p w14:paraId="7776FE35" w14:textId="77777777" w:rsidR="007530C0" w:rsidRPr="00D21140" w:rsidRDefault="00D21140" w:rsidP="00591CE9">
            <w:pPr>
              <w:spacing w:after="0" w:line="312" w:lineRule="auto"/>
              <w:jc w:val="center"/>
              <w:rPr>
                <w:rFonts w:ascii="Times New Roman" w:hAnsi="Times New Roman"/>
                <w:color w:val="000000"/>
                <w:sz w:val="28"/>
                <w:szCs w:val="28"/>
                <w:lang w:val="vi-VN"/>
              </w:rPr>
            </w:pPr>
            <w:r>
              <w:rPr>
                <w:rFonts w:ascii="Times New Roman" w:hAnsi="Times New Roman"/>
                <w:b/>
                <w:color w:val="000000"/>
                <w:sz w:val="28"/>
                <w:szCs w:val="28"/>
                <w:lang w:val="vi-VN"/>
              </w:rPr>
              <w:t>Nguyễn Thành Sơn</w:t>
            </w:r>
          </w:p>
        </w:tc>
      </w:tr>
    </w:tbl>
    <w:p w14:paraId="32E9B27B" w14:textId="77777777" w:rsidR="00B058EC" w:rsidRDefault="00B058EC" w:rsidP="002D10AB">
      <w:pPr>
        <w:jc w:val="both"/>
        <w:rPr>
          <w:rFonts w:ascii="Times New Roman" w:hAnsi="Times New Roman"/>
          <w:sz w:val="28"/>
          <w:szCs w:val="28"/>
        </w:rPr>
      </w:pPr>
    </w:p>
    <w:sectPr w:rsidR="00B058EC" w:rsidSect="0054456E">
      <w:headerReference w:type="default" r:id="rId8"/>
      <w:pgSz w:w="11906" w:h="16838" w:code="9"/>
      <w:pgMar w:top="1276"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1796" w14:textId="77777777" w:rsidR="00D126F7" w:rsidRDefault="00D126F7" w:rsidP="000E14C3">
      <w:pPr>
        <w:spacing w:after="0" w:line="240" w:lineRule="auto"/>
      </w:pPr>
      <w:r>
        <w:separator/>
      </w:r>
    </w:p>
  </w:endnote>
  <w:endnote w:type="continuationSeparator" w:id="0">
    <w:p w14:paraId="71C947E3" w14:textId="77777777" w:rsidR="00D126F7" w:rsidRDefault="00D126F7" w:rsidP="000E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2804" w14:textId="77777777" w:rsidR="00D126F7" w:rsidRDefault="00D126F7" w:rsidP="000E14C3">
      <w:pPr>
        <w:spacing w:after="0" w:line="240" w:lineRule="auto"/>
      </w:pPr>
      <w:r>
        <w:separator/>
      </w:r>
    </w:p>
  </w:footnote>
  <w:footnote w:type="continuationSeparator" w:id="0">
    <w:p w14:paraId="4B6AEAFB" w14:textId="77777777" w:rsidR="00D126F7" w:rsidRDefault="00D126F7" w:rsidP="000E1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DF8" w14:textId="4B21C175" w:rsidR="00BE370A" w:rsidRDefault="00BE370A">
    <w:pPr>
      <w:pStyle w:val="Header"/>
      <w:jc w:val="center"/>
    </w:pPr>
    <w:r w:rsidRPr="00BE370A">
      <w:rPr>
        <w:rFonts w:ascii="Times New Roman" w:hAnsi="Times New Roman"/>
        <w:sz w:val="26"/>
        <w:szCs w:val="26"/>
      </w:rPr>
      <w:fldChar w:fldCharType="begin"/>
    </w:r>
    <w:r w:rsidRPr="00BE370A">
      <w:rPr>
        <w:rFonts w:ascii="Times New Roman" w:hAnsi="Times New Roman"/>
        <w:sz w:val="26"/>
        <w:szCs w:val="26"/>
      </w:rPr>
      <w:instrText xml:space="preserve"> PAGE   \* MERGEFORMAT </w:instrText>
    </w:r>
    <w:r w:rsidRPr="00BE370A">
      <w:rPr>
        <w:rFonts w:ascii="Times New Roman" w:hAnsi="Times New Roman"/>
        <w:sz w:val="26"/>
        <w:szCs w:val="26"/>
      </w:rPr>
      <w:fldChar w:fldCharType="separate"/>
    </w:r>
    <w:r w:rsidR="00CC2424">
      <w:rPr>
        <w:rFonts w:ascii="Times New Roman" w:hAnsi="Times New Roman"/>
        <w:noProof/>
        <w:sz w:val="26"/>
        <w:szCs w:val="26"/>
      </w:rPr>
      <w:t>4</w:t>
    </w:r>
    <w:r w:rsidRPr="00BE370A">
      <w:rPr>
        <w:rFonts w:ascii="Times New Roman" w:hAnsi="Times New Roman"/>
        <w:noProof/>
        <w:sz w:val="26"/>
        <w:szCs w:val="26"/>
      </w:rPr>
      <w:fldChar w:fldCharType="end"/>
    </w:r>
  </w:p>
  <w:p w14:paraId="3DF46CC9" w14:textId="77777777" w:rsidR="00BE370A" w:rsidRDefault="00BE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D73"/>
    <w:multiLevelType w:val="hybridMultilevel"/>
    <w:tmpl w:val="D7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111"/>
    <w:multiLevelType w:val="hybridMultilevel"/>
    <w:tmpl w:val="22E89BEC"/>
    <w:lvl w:ilvl="0" w:tplc="3CA869B8">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426"/>
    <w:multiLevelType w:val="hybridMultilevel"/>
    <w:tmpl w:val="37A2B8C8"/>
    <w:lvl w:ilvl="0" w:tplc="02E8C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372014"/>
    <w:multiLevelType w:val="hybridMultilevel"/>
    <w:tmpl w:val="CAA6B866"/>
    <w:lvl w:ilvl="0" w:tplc="132AB156">
      <w:start w:val="2"/>
      <w:numFmt w:val="bullet"/>
      <w:lvlText w:val=""/>
      <w:lvlJc w:val="left"/>
      <w:pPr>
        <w:ind w:left="720" w:hanging="360"/>
      </w:pPr>
      <w:rPr>
        <w:rFonts w:ascii="Symbol" w:eastAsia="Calibri" w:hAnsi="Symbol" w:cs="Times New Roman" w:hint="default"/>
        <w:b/>
        <w:i/>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7F93"/>
    <w:multiLevelType w:val="hybridMultilevel"/>
    <w:tmpl w:val="FD5C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56155"/>
    <w:multiLevelType w:val="multilevel"/>
    <w:tmpl w:val="8912E1F0"/>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80477F7"/>
    <w:multiLevelType w:val="hybridMultilevel"/>
    <w:tmpl w:val="449ED7F0"/>
    <w:lvl w:ilvl="0" w:tplc="BA76D87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C385183"/>
    <w:multiLevelType w:val="hybridMultilevel"/>
    <w:tmpl w:val="8580E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D65834"/>
    <w:multiLevelType w:val="multilevel"/>
    <w:tmpl w:val="EB6C332A"/>
    <w:lvl w:ilvl="0">
      <w:start w:val="3"/>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2D740B5"/>
    <w:multiLevelType w:val="hybridMultilevel"/>
    <w:tmpl w:val="5DF05B4A"/>
    <w:lvl w:ilvl="0" w:tplc="FBF698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06FC4"/>
    <w:multiLevelType w:val="multilevel"/>
    <w:tmpl w:val="135272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8EF6440"/>
    <w:multiLevelType w:val="hybridMultilevel"/>
    <w:tmpl w:val="85D6F3A6"/>
    <w:lvl w:ilvl="0" w:tplc="5E0A0CC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A922C02"/>
    <w:multiLevelType w:val="hybridMultilevel"/>
    <w:tmpl w:val="9F2256AE"/>
    <w:lvl w:ilvl="0" w:tplc="ACFE1F3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161AFB"/>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53C52C0"/>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48325A68"/>
    <w:multiLevelType w:val="hybridMultilevel"/>
    <w:tmpl w:val="DDE8A4A6"/>
    <w:lvl w:ilvl="0" w:tplc="95F08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D33534"/>
    <w:multiLevelType w:val="hybridMultilevel"/>
    <w:tmpl w:val="5AF0FD8E"/>
    <w:lvl w:ilvl="0" w:tplc="5E30C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7AF0C10"/>
    <w:multiLevelType w:val="hybridMultilevel"/>
    <w:tmpl w:val="F8FEBEF8"/>
    <w:lvl w:ilvl="0" w:tplc="81CE575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0FC7D6F"/>
    <w:multiLevelType w:val="multilevel"/>
    <w:tmpl w:val="B492D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31F6CD7"/>
    <w:multiLevelType w:val="multilevel"/>
    <w:tmpl w:val="899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6679C"/>
    <w:multiLevelType w:val="hybridMultilevel"/>
    <w:tmpl w:val="A1FCC098"/>
    <w:lvl w:ilvl="0" w:tplc="60E0D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A56248B"/>
    <w:multiLevelType w:val="hybridMultilevel"/>
    <w:tmpl w:val="BC3E0DF0"/>
    <w:lvl w:ilvl="0" w:tplc="ABF45A9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7012988"/>
    <w:multiLevelType w:val="hybridMultilevel"/>
    <w:tmpl w:val="010463BC"/>
    <w:lvl w:ilvl="0" w:tplc="560A59C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5551965">
    <w:abstractNumId w:val="0"/>
  </w:num>
  <w:num w:numId="2" w16cid:durableId="2051420812">
    <w:abstractNumId w:val="4"/>
  </w:num>
  <w:num w:numId="3" w16cid:durableId="1801459048">
    <w:abstractNumId w:val="9"/>
  </w:num>
  <w:num w:numId="4" w16cid:durableId="2124155302">
    <w:abstractNumId w:val="8"/>
  </w:num>
  <w:num w:numId="5" w16cid:durableId="798038791">
    <w:abstractNumId w:val="5"/>
  </w:num>
  <w:num w:numId="6" w16cid:durableId="1339774883">
    <w:abstractNumId w:val="2"/>
  </w:num>
  <w:num w:numId="7" w16cid:durableId="515928502">
    <w:abstractNumId w:val="11"/>
  </w:num>
  <w:num w:numId="8" w16cid:durableId="1653677778">
    <w:abstractNumId w:val="13"/>
  </w:num>
  <w:num w:numId="9" w16cid:durableId="1679193545">
    <w:abstractNumId w:val="14"/>
  </w:num>
  <w:num w:numId="10" w16cid:durableId="1277903630">
    <w:abstractNumId w:val="12"/>
  </w:num>
  <w:num w:numId="11" w16cid:durableId="1659963824">
    <w:abstractNumId w:val="16"/>
  </w:num>
  <w:num w:numId="12" w16cid:durableId="1150169811">
    <w:abstractNumId w:val="22"/>
  </w:num>
  <w:num w:numId="13" w16cid:durableId="905066266">
    <w:abstractNumId w:val="15"/>
  </w:num>
  <w:num w:numId="14" w16cid:durableId="1323315557">
    <w:abstractNumId w:val="20"/>
  </w:num>
  <w:num w:numId="15" w16cid:durableId="1126124421">
    <w:abstractNumId w:val="7"/>
  </w:num>
  <w:num w:numId="16" w16cid:durableId="445273519">
    <w:abstractNumId w:val="6"/>
  </w:num>
  <w:num w:numId="17" w16cid:durableId="244073546">
    <w:abstractNumId w:val="17"/>
  </w:num>
  <w:num w:numId="18" w16cid:durableId="1578898801">
    <w:abstractNumId w:val="21"/>
  </w:num>
  <w:num w:numId="19" w16cid:durableId="1485854319">
    <w:abstractNumId w:val="1"/>
  </w:num>
  <w:num w:numId="20" w16cid:durableId="948272197">
    <w:abstractNumId w:val="3"/>
  </w:num>
  <w:num w:numId="21" w16cid:durableId="1206217961">
    <w:abstractNumId w:val="18"/>
  </w:num>
  <w:num w:numId="22" w16cid:durableId="1968310537">
    <w:abstractNumId w:val="19"/>
  </w:num>
  <w:num w:numId="23" w16cid:durableId="2121365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zBCJLI3NDQwsDYyUdpeDU4uLM/DyQAqNaAIxp6WIsAAAA"/>
  </w:docVars>
  <w:rsids>
    <w:rsidRoot w:val="00E76D04"/>
    <w:rsid w:val="000119C4"/>
    <w:rsid w:val="000168D0"/>
    <w:rsid w:val="00017B76"/>
    <w:rsid w:val="000246F5"/>
    <w:rsid w:val="0002479F"/>
    <w:rsid w:val="00026848"/>
    <w:rsid w:val="00027F28"/>
    <w:rsid w:val="00032755"/>
    <w:rsid w:val="0004367E"/>
    <w:rsid w:val="00047C88"/>
    <w:rsid w:val="0005579D"/>
    <w:rsid w:val="000631F0"/>
    <w:rsid w:val="00065463"/>
    <w:rsid w:val="00070940"/>
    <w:rsid w:val="00072E8B"/>
    <w:rsid w:val="00075A64"/>
    <w:rsid w:val="000812DA"/>
    <w:rsid w:val="0008763B"/>
    <w:rsid w:val="00090CD7"/>
    <w:rsid w:val="0009219C"/>
    <w:rsid w:val="00092EFD"/>
    <w:rsid w:val="000947E4"/>
    <w:rsid w:val="00094B53"/>
    <w:rsid w:val="000961C0"/>
    <w:rsid w:val="000968DF"/>
    <w:rsid w:val="000A36C6"/>
    <w:rsid w:val="000A5287"/>
    <w:rsid w:val="000B19C0"/>
    <w:rsid w:val="000B1ACA"/>
    <w:rsid w:val="000B6012"/>
    <w:rsid w:val="000C17B6"/>
    <w:rsid w:val="000D1E19"/>
    <w:rsid w:val="000D284E"/>
    <w:rsid w:val="000D32DC"/>
    <w:rsid w:val="000E14C3"/>
    <w:rsid w:val="000E43F9"/>
    <w:rsid w:val="000E48BA"/>
    <w:rsid w:val="000F006B"/>
    <w:rsid w:val="001002A1"/>
    <w:rsid w:val="00103503"/>
    <w:rsid w:val="001043C3"/>
    <w:rsid w:val="00104BEC"/>
    <w:rsid w:val="0010629C"/>
    <w:rsid w:val="00113D60"/>
    <w:rsid w:val="00120939"/>
    <w:rsid w:val="0012652E"/>
    <w:rsid w:val="00130279"/>
    <w:rsid w:val="0013205C"/>
    <w:rsid w:val="00132301"/>
    <w:rsid w:val="00132BF0"/>
    <w:rsid w:val="00135D9E"/>
    <w:rsid w:val="0014002F"/>
    <w:rsid w:val="00141A78"/>
    <w:rsid w:val="00141FB4"/>
    <w:rsid w:val="0014288E"/>
    <w:rsid w:val="00143E57"/>
    <w:rsid w:val="00146111"/>
    <w:rsid w:val="0014678B"/>
    <w:rsid w:val="00146B6A"/>
    <w:rsid w:val="001479AF"/>
    <w:rsid w:val="0015017C"/>
    <w:rsid w:val="00162606"/>
    <w:rsid w:val="00166DEA"/>
    <w:rsid w:val="00171209"/>
    <w:rsid w:val="00175202"/>
    <w:rsid w:val="00180CCA"/>
    <w:rsid w:val="00181226"/>
    <w:rsid w:val="00181588"/>
    <w:rsid w:val="00184172"/>
    <w:rsid w:val="001907CE"/>
    <w:rsid w:val="00195EF9"/>
    <w:rsid w:val="001A0BB2"/>
    <w:rsid w:val="001A20BF"/>
    <w:rsid w:val="001A4ADC"/>
    <w:rsid w:val="001A5F8E"/>
    <w:rsid w:val="001B1C70"/>
    <w:rsid w:val="001B1CA2"/>
    <w:rsid w:val="001B2C7E"/>
    <w:rsid w:val="001B32E2"/>
    <w:rsid w:val="001B5BDA"/>
    <w:rsid w:val="001C7487"/>
    <w:rsid w:val="001D2AD3"/>
    <w:rsid w:val="001D2D97"/>
    <w:rsid w:val="001D48D8"/>
    <w:rsid w:val="001D4BC0"/>
    <w:rsid w:val="001D77FC"/>
    <w:rsid w:val="001E07DE"/>
    <w:rsid w:val="001E32FE"/>
    <w:rsid w:val="001E39B8"/>
    <w:rsid w:val="001E3C56"/>
    <w:rsid w:val="001E495A"/>
    <w:rsid w:val="001E5DC8"/>
    <w:rsid w:val="001F24AA"/>
    <w:rsid w:val="001F2F65"/>
    <w:rsid w:val="001F70A3"/>
    <w:rsid w:val="00200D64"/>
    <w:rsid w:val="00201262"/>
    <w:rsid w:val="002012A1"/>
    <w:rsid w:val="002049B4"/>
    <w:rsid w:val="0021337B"/>
    <w:rsid w:val="00227AE4"/>
    <w:rsid w:val="00227CBA"/>
    <w:rsid w:val="00232A45"/>
    <w:rsid w:val="00234C4D"/>
    <w:rsid w:val="00236249"/>
    <w:rsid w:val="0024330D"/>
    <w:rsid w:val="002459F5"/>
    <w:rsid w:val="00250459"/>
    <w:rsid w:val="00251722"/>
    <w:rsid w:val="00256091"/>
    <w:rsid w:val="002564AD"/>
    <w:rsid w:val="00256BE5"/>
    <w:rsid w:val="002578FC"/>
    <w:rsid w:val="002621A1"/>
    <w:rsid w:val="00263318"/>
    <w:rsid w:val="00264164"/>
    <w:rsid w:val="00264513"/>
    <w:rsid w:val="00264CEB"/>
    <w:rsid w:val="00267027"/>
    <w:rsid w:val="0027082D"/>
    <w:rsid w:val="00270996"/>
    <w:rsid w:val="002716B2"/>
    <w:rsid w:val="00276E10"/>
    <w:rsid w:val="002815DF"/>
    <w:rsid w:val="00283600"/>
    <w:rsid w:val="00285627"/>
    <w:rsid w:val="00291AD2"/>
    <w:rsid w:val="0029717B"/>
    <w:rsid w:val="002A1C00"/>
    <w:rsid w:val="002A38E2"/>
    <w:rsid w:val="002B2B95"/>
    <w:rsid w:val="002B319F"/>
    <w:rsid w:val="002B6C14"/>
    <w:rsid w:val="002C1969"/>
    <w:rsid w:val="002C1D16"/>
    <w:rsid w:val="002D00FE"/>
    <w:rsid w:val="002D10AB"/>
    <w:rsid w:val="002D501A"/>
    <w:rsid w:val="002D6312"/>
    <w:rsid w:val="002D7827"/>
    <w:rsid w:val="002E3156"/>
    <w:rsid w:val="002E54A6"/>
    <w:rsid w:val="002F03AA"/>
    <w:rsid w:val="002F07E6"/>
    <w:rsid w:val="002F5954"/>
    <w:rsid w:val="002F66FA"/>
    <w:rsid w:val="002F6DF7"/>
    <w:rsid w:val="002F72D6"/>
    <w:rsid w:val="003069B6"/>
    <w:rsid w:val="0030793E"/>
    <w:rsid w:val="00314DC5"/>
    <w:rsid w:val="003166DA"/>
    <w:rsid w:val="00316BE4"/>
    <w:rsid w:val="00325B7F"/>
    <w:rsid w:val="00326C18"/>
    <w:rsid w:val="003278A3"/>
    <w:rsid w:val="00327A0B"/>
    <w:rsid w:val="00332F4F"/>
    <w:rsid w:val="00335006"/>
    <w:rsid w:val="003410FB"/>
    <w:rsid w:val="00343AF9"/>
    <w:rsid w:val="00344684"/>
    <w:rsid w:val="00354EDE"/>
    <w:rsid w:val="0035537F"/>
    <w:rsid w:val="00363708"/>
    <w:rsid w:val="00364246"/>
    <w:rsid w:val="00364E60"/>
    <w:rsid w:val="00371549"/>
    <w:rsid w:val="00377F58"/>
    <w:rsid w:val="00382813"/>
    <w:rsid w:val="0038714F"/>
    <w:rsid w:val="00387CC8"/>
    <w:rsid w:val="0039487A"/>
    <w:rsid w:val="003A6172"/>
    <w:rsid w:val="003B026D"/>
    <w:rsid w:val="003B27B9"/>
    <w:rsid w:val="003B2D99"/>
    <w:rsid w:val="003B2D9A"/>
    <w:rsid w:val="003B6F06"/>
    <w:rsid w:val="003C1B84"/>
    <w:rsid w:val="003C5A5A"/>
    <w:rsid w:val="003C7C84"/>
    <w:rsid w:val="003D0E38"/>
    <w:rsid w:val="003D1F21"/>
    <w:rsid w:val="003D5194"/>
    <w:rsid w:val="003E074F"/>
    <w:rsid w:val="003E0B12"/>
    <w:rsid w:val="003E14A6"/>
    <w:rsid w:val="003F2BEE"/>
    <w:rsid w:val="003F3855"/>
    <w:rsid w:val="003F4C01"/>
    <w:rsid w:val="0040306D"/>
    <w:rsid w:val="00404AC4"/>
    <w:rsid w:val="00405464"/>
    <w:rsid w:val="00406216"/>
    <w:rsid w:val="00406644"/>
    <w:rsid w:val="004074C6"/>
    <w:rsid w:val="004078BF"/>
    <w:rsid w:val="00411B8C"/>
    <w:rsid w:val="00423086"/>
    <w:rsid w:val="004271FF"/>
    <w:rsid w:val="00427308"/>
    <w:rsid w:val="00427DC9"/>
    <w:rsid w:val="00432C1F"/>
    <w:rsid w:val="00432D25"/>
    <w:rsid w:val="004363E3"/>
    <w:rsid w:val="004404BE"/>
    <w:rsid w:val="00443F04"/>
    <w:rsid w:val="00447096"/>
    <w:rsid w:val="00451B88"/>
    <w:rsid w:val="004520CA"/>
    <w:rsid w:val="00462C91"/>
    <w:rsid w:val="004643FF"/>
    <w:rsid w:val="00464468"/>
    <w:rsid w:val="004664E0"/>
    <w:rsid w:val="00470132"/>
    <w:rsid w:val="0047040F"/>
    <w:rsid w:val="004826A7"/>
    <w:rsid w:val="00483716"/>
    <w:rsid w:val="00484E5F"/>
    <w:rsid w:val="00486159"/>
    <w:rsid w:val="00496D83"/>
    <w:rsid w:val="004A0261"/>
    <w:rsid w:val="004A04A2"/>
    <w:rsid w:val="004A31FF"/>
    <w:rsid w:val="004B4827"/>
    <w:rsid w:val="004B6233"/>
    <w:rsid w:val="004C0655"/>
    <w:rsid w:val="004C276F"/>
    <w:rsid w:val="004C48EF"/>
    <w:rsid w:val="004C4FAF"/>
    <w:rsid w:val="004C64AA"/>
    <w:rsid w:val="004C7526"/>
    <w:rsid w:val="004D017E"/>
    <w:rsid w:val="004D768E"/>
    <w:rsid w:val="004E08CE"/>
    <w:rsid w:val="004E0912"/>
    <w:rsid w:val="004E495E"/>
    <w:rsid w:val="004E616C"/>
    <w:rsid w:val="004E6B4C"/>
    <w:rsid w:val="004E76B2"/>
    <w:rsid w:val="004E7D5B"/>
    <w:rsid w:val="004F61B2"/>
    <w:rsid w:val="004F698C"/>
    <w:rsid w:val="00500CC0"/>
    <w:rsid w:val="00501417"/>
    <w:rsid w:val="00501785"/>
    <w:rsid w:val="00502674"/>
    <w:rsid w:val="00505441"/>
    <w:rsid w:val="00506B32"/>
    <w:rsid w:val="005074C3"/>
    <w:rsid w:val="005104A3"/>
    <w:rsid w:val="00513AFE"/>
    <w:rsid w:val="0051764D"/>
    <w:rsid w:val="00520E53"/>
    <w:rsid w:val="005229CE"/>
    <w:rsid w:val="00524C26"/>
    <w:rsid w:val="00526319"/>
    <w:rsid w:val="0053048F"/>
    <w:rsid w:val="00531537"/>
    <w:rsid w:val="005317C8"/>
    <w:rsid w:val="00534522"/>
    <w:rsid w:val="00540AE7"/>
    <w:rsid w:val="00541DFF"/>
    <w:rsid w:val="00542EC4"/>
    <w:rsid w:val="0054456E"/>
    <w:rsid w:val="00545E0C"/>
    <w:rsid w:val="0054608B"/>
    <w:rsid w:val="00547B17"/>
    <w:rsid w:val="00553ADC"/>
    <w:rsid w:val="005574DB"/>
    <w:rsid w:val="00560E4C"/>
    <w:rsid w:val="00561AD2"/>
    <w:rsid w:val="00562CDA"/>
    <w:rsid w:val="00563DE0"/>
    <w:rsid w:val="005716A6"/>
    <w:rsid w:val="00573D79"/>
    <w:rsid w:val="00573DE9"/>
    <w:rsid w:val="00574D47"/>
    <w:rsid w:val="005750B9"/>
    <w:rsid w:val="005825D6"/>
    <w:rsid w:val="00591CE9"/>
    <w:rsid w:val="00593DF6"/>
    <w:rsid w:val="00594729"/>
    <w:rsid w:val="005A0EFE"/>
    <w:rsid w:val="005A1927"/>
    <w:rsid w:val="005A467B"/>
    <w:rsid w:val="005B3D06"/>
    <w:rsid w:val="005B551E"/>
    <w:rsid w:val="005B5C21"/>
    <w:rsid w:val="005C3151"/>
    <w:rsid w:val="005C4970"/>
    <w:rsid w:val="005D0252"/>
    <w:rsid w:val="005D08C9"/>
    <w:rsid w:val="005D3904"/>
    <w:rsid w:val="005D3911"/>
    <w:rsid w:val="005D40B2"/>
    <w:rsid w:val="005D5660"/>
    <w:rsid w:val="005D7CCF"/>
    <w:rsid w:val="005E4E05"/>
    <w:rsid w:val="005E7694"/>
    <w:rsid w:val="005F3928"/>
    <w:rsid w:val="005F5B4E"/>
    <w:rsid w:val="00603780"/>
    <w:rsid w:val="00614F76"/>
    <w:rsid w:val="00617B32"/>
    <w:rsid w:val="00617D00"/>
    <w:rsid w:val="00620B15"/>
    <w:rsid w:val="00620E93"/>
    <w:rsid w:val="00620FD9"/>
    <w:rsid w:val="00622279"/>
    <w:rsid w:val="00626570"/>
    <w:rsid w:val="00631602"/>
    <w:rsid w:val="00631A78"/>
    <w:rsid w:val="00631F5D"/>
    <w:rsid w:val="00637C1B"/>
    <w:rsid w:val="0064068C"/>
    <w:rsid w:val="00643DAE"/>
    <w:rsid w:val="006462F5"/>
    <w:rsid w:val="00650CAA"/>
    <w:rsid w:val="00652053"/>
    <w:rsid w:val="00656DAA"/>
    <w:rsid w:val="00660DCC"/>
    <w:rsid w:val="00671E66"/>
    <w:rsid w:val="006729D4"/>
    <w:rsid w:val="00672AAF"/>
    <w:rsid w:val="00674AB4"/>
    <w:rsid w:val="0068382A"/>
    <w:rsid w:val="00684F0E"/>
    <w:rsid w:val="00687929"/>
    <w:rsid w:val="006A22F0"/>
    <w:rsid w:val="006A449B"/>
    <w:rsid w:val="006A5252"/>
    <w:rsid w:val="006A5D9E"/>
    <w:rsid w:val="006A7958"/>
    <w:rsid w:val="006B0FB1"/>
    <w:rsid w:val="006C104F"/>
    <w:rsid w:val="006C32DD"/>
    <w:rsid w:val="006C4091"/>
    <w:rsid w:val="006C54A4"/>
    <w:rsid w:val="006C5646"/>
    <w:rsid w:val="006C5D8B"/>
    <w:rsid w:val="006C68A1"/>
    <w:rsid w:val="006C7C10"/>
    <w:rsid w:val="006D0BFD"/>
    <w:rsid w:val="006D1245"/>
    <w:rsid w:val="006D589D"/>
    <w:rsid w:val="006D7ED2"/>
    <w:rsid w:val="006E3018"/>
    <w:rsid w:val="006F02AD"/>
    <w:rsid w:val="006F501A"/>
    <w:rsid w:val="00701509"/>
    <w:rsid w:val="007056E1"/>
    <w:rsid w:val="00707827"/>
    <w:rsid w:val="0071374C"/>
    <w:rsid w:val="00716549"/>
    <w:rsid w:val="00717A52"/>
    <w:rsid w:val="00730E78"/>
    <w:rsid w:val="00730EF1"/>
    <w:rsid w:val="00736105"/>
    <w:rsid w:val="00740480"/>
    <w:rsid w:val="00741C18"/>
    <w:rsid w:val="007454F2"/>
    <w:rsid w:val="00746C81"/>
    <w:rsid w:val="007530C0"/>
    <w:rsid w:val="00754FDD"/>
    <w:rsid w:val="00755F66"/>
    <w:rsid w:val="007570A4"/>
    <w:rsid w:val="00757996"/>
    <w:rsid w:val="00760396"/>
    <w:rsid w:val="00760505"/>
    <w:rsid w:val="00762A20"/>
    <w:rsid w:val="0076304E"/>
    <w:rsid w:val="00763E64"/>
    <w:rsid w:val="00764E03"/>
    <w:rsid w:val="007672B9"/>
    <w:rsid w:val="007713B5"/>
    <w:rsid w:val="0077406C"/>
    <w:rsid w:val="00776727"/>
    <w:rsid w:val="00776DAF"/>
    <w:rsid w:val="0078307A"/>
    <w:rsid w:val="007860FF"/>
    <w:rsid w:val="007863CA"/>
    <w:rsid w:val="00790147"/>
    <w:rsid w:val="00797D20"/>
    <w:rsid w:val="007A249C"/>
    <w:rsid w:val="007A2902"/>
    <w:rsid w:val="007A3641"/>
    <w:rsid w:val="007A5806"/>
    <w:rsid w:val="007B2FAE"/>
    <w:rsid w:val="007B53DB"/>
    <w:rsid w:val="007C50C3"/>
    <w:rsid w:val="007C535D"/>
    <w:rsid w:val="007E20A6"/>
    <w:rsid w:val="007E4CB3"/>
    <w:rsid w:val="007E5B6C"/>
    <w:rsid w:val="007F3CF4"/>
    <w:rsid w:val="007F5968"/>
    <w:rsid w:val="007F6C2F"/>
    <w:rsid w:val="00803D79"/>
    <w:rsid w:val="0080417D"/>
    <w:rsid w:val="00804FEF"/>
    <w:rsid w:val="008053D5"/>
    <w:rsid w:val="00805E8D"/>
    <w:rsid w:val="008061D2"/>
    <w:rsid w:val="00807121"/>
    <w:rsid w:val="008112D4"/>
    <w:rsid w:val="00817929"/>
    <w:rsid w:val="0082308E"/>
    <w:rsid w:val="00825284"/>
    <w:rsid w:val="00827285"/>
    <w:rsid w:val="00827CE8"/>
    <w:rsid w:val="008302B9"/>
    <w:rsid w:val="00830382"/>
    <w:rsid w:val="008344F9"/>
    <w:rsid w:val="00836D20"/>
    <w:rsid w:val="00842B94"/>
    <w:rsid w:val="00843DAD"/>
    <w:rsid w:val="008468E6"/>
    <w:rsid w:val="00851DE5"/>
    <w:rsid w:val="00851DFF"/>
    <w:rsid w:val="0085227C"/>
    <w:rsid w:val="00862487"/>
    <w:rsid w:val="008638A6"/>
    <w:rsid w:val="00866F68"/>
    <w:rsid w:val="00870616"/>
    <w:rsid w:val="00870EE1"/>
    <w:rsid w:val="00872E3F"/>
    <w:rsid w:val="00872FB3"/>
    <w:rsid w:val="00875D9B"/>
    <w:rsid w:val="0088269D"/>
    <w:rsid w:val="00886FC3"/>
    <w:rsid w:val="00890535"/>
    <w:rsid w:val="008918B1"/>
    <w:rsid w:val="00893C7C"/>
    <w:rsid w:val="00896449"/>
    <w:rsid w:val="008A035E"/>
    <w:rsid w:val="008A1624"/>
    <w:rsid w:val="008A457C"/>
    <w:rsid w:val="008B1BC0"/>
    <w:rsid w:val="008B26A8"/>
    <w:rsid w:val="008B3023"/>
    <w:rsid w:val="008B3173"/>
    <w:rsid w:val="008B75D7"/>
    <w:rsid w:val="008C1B90"/>
    <w:rsid w:val="008C33E2"/>
    <w:rsid w:val="008C4C70"/>
    <w:rsid w:val="008C7121"/>
    <w:rsid w:val="008C7F0F"/>
    <w:rsid w:val="008D18AB"/>
    <w:rsid w:val="008D3C98"/>
    <w:rsid w:val="008E028E"/>
    <w:rsid w:val="008E1F6A"/>
    <w:rsid w:val="008E2057"/>
    <w:rsid w:val="008E41C7"/>
    <w:rsid w:val="008F410E"/>
    <w:rsid w:val="0090158E"/>
    <w:rsid w:val="00906761"/>
    <w:rsid w:val="00906E44"/>
    <w:rsid w:val="00907303"/>
    <w:rsid w:val="00915F5B"/>
    <w:rsid w:val="00924905"/>
    <w:rsid w:val="00926322"/>
    <w:rsid w:val="00930BCB"/>
    <w:rsid w:val="0093426B"/>
    <w:rsid w:val="00934EBB"/>
    <w:rsid w:val="009369E8"/>
    <w:rsid w:val="00940C48"/>
    <w:rsid w:val="00941159"/>
    <w:rsid w:val="009459A4"/>
    <w:rsid w:val="00946B81"/>
    <w:rsid w:val="00950F94"/>
    <w:rsid w:val="009514BC"/>
    <w:rsid w:val="00955C9C"/>
    <w:rsid w:val="00956E29"/>
    <w:rsid w:val="00957EB1"/>
    <w:rsid w:val="00963DA9"/>
    <w:rsid w:val="00963F18"/>
    <w:rsid w:val="00967CE3"/>
    <w:rsid w:val="0097057F"/>
    <w:rsid w:val="00970A40"/>
    <w:rsid w:val="00971427"/>
    <w:rsid w:val="00972299"/>
    <w:rsid w:val="009725EC"/>
    <w:rsid w:val="009746E4"/>
    <w:rsid w:val="00975344"/>
    <w:rsid w:val="00977A31"/>
    <w:rsid w:val="0098129B"/>
    <w:rsid w:val="009866A1"/>
    <w:rsid w:val="00990470"/>
    <w:rsid w:val="00993BBD"/>
    <w:rsid w:val="00997F10"/>
    <w:rsid w:val="009A08E1"/>
    <w:rsid w:val="009A1393"/>
    <w:rsid w:val="009B24C6"/>
    <w:rsid w:val="009C3016"/>
    <w:rsid w:val="009C4239"/>
    <w:rsid w:val="009D2AEF"/>
    <w:rsid w:val="009D32CF"/>
    <w:rsid w:val="009D42AC"/>
    <w:rsid w:val="009D75A3"/>
    <w:rsid w:val="009E01F7"/>
    <w:rsid w:val="009E176D"/>
    <w:rsid w:val="009E1A20"/>
    <w:rsid w:val="009E3556"/>
    <w:rsid w:val="009E4585"/>
    <w:rsid w:val="009E6694"/>
    <w:rsid w:val="009F028F"/>
    <w:rsid w:val="009F0309"/>
    <w:rsid w:val="009F2B7A"/>
    <w:rsid w:val="009F3174"/>
    <w:rsid w:val="009F5381"/>
    <w:rsid w:val="00A045B5"/>
    <w:rsid w:val="00A1058B"/>
    <w:rsid w:val="00A110EE"/>
    <w:rsid w:val="00A14345"/>
    <w:rsid w:val="00A20217"/>
    <w:rsid w:val="00A20349"/>
    <w:rsid w:val="00A21E6C"/>
    <w:rsid w:val="00A26476"/>
    <w:rsid w:val="00A36C5B"/>
    <w:rsid w:val="00A42928"/>
    <w:rsid w:val="00A43FA2"/>
    <w:rsid w:val="00A46E02"/>
    <w:rsid w:val="00A47BE7"/>
    <w:rsid w:val="00A51953"/>
    <w:rsid w:val="00A5566A"/>
    <w:rsid w:val="00A57C6C"/>
    <w:rsid w:val="00A60F15"/>
    <w:rsid w:val="00A61CE9"/>
    <w:rsid w:val="00A672E6"/>
    <w:rsid w:val="00A72586"/>
    <w:rsid w:val="00A8224C"/>
    <w:rsid w:val="00A82F03"/>
    <w:rsid w:val="00A86393"/>
    <w:rsid w:val="00AA062E"/>
    <w:rsid w:val="00AA2706"/>
    <w:rsid w:val="00AA390A"/>
    <w:rsid w:val="00AA4123"/>
    <w:rsid w:val="00AA5786"/>
    <w:rsid w:val="00AA5FF3"/>
    <w:rsid w:val="00AB024B"/>
    <w:rsid w:val="00AB1A1F"/>
    <w:rsid w:val="00AB588D"/>
    <w:rsid w:val="00AB6F27"/>
    <w:rsid w:val="00AB729C"/>
    <w:rsid w:val="00AC0D27"/>
    <w:rsid w:val="00AC18C2"/>
    <w:rsid w:val="00AD1720"/>
    <w:rsid w:val="00AD3858"/>
    <w:rsid w:val="00AD6E44"/>
    <w:rsid w:val="00AE28BE"/>
    <w:rsid w:val="00AE3683"/>
    <w:rsid w:val="00AE3B0E"/>
    <w:rsid w:val="00AE402F"/>
    <w:rsid w:val="00AF1397"/>
    <w:rsid w:val="00AF494D"/>
    <w:rsid w:val="00B00758"/>
    <w:rsid w:val="00B00A50"/>
    <w:rsid w:val="00B012A6"/>
    <w:rsid w:val="00B02293"/>
    <w:rsid w:val="00B02B14"/>
    <w:rsid w:val="00B040CB"/>
    <w:rsid w:val="00B050B0"/>
    <w:rsid w:val="00B057F4"/>
    <w:rsid w:val="00B0587B"/>
    <w:rsid w:val="00B058EC"/>
    <w:rsid w:val="00B074A0"/>
    <w:rsid w:val="00B103D9"/>
    <w:rsid w:val="00B12693"/>
    <w:rsid w:val="00B13F84"/>
    <w:rsid w:val="00B14ABA"/>
    <w:rsid w:val="00B17DF4"/>
    <w:rsid w:val="00B21430"/>
    <w:rsid w:val="00B22C51"/>
    <w:rsid w:val="00B24152"/>
    <w:rsid w:val="00B251DE"/>
    <w:rsid w:val="00B274E1"/>
    <w:rsid w:val="00B30A78"/>
    <w:rsid w:val="00B32F63"/>
    <w:rsid w:val="00B332E9"/>
    <w:rsid w:val="00B440AB"/>
    <w:rsid w:val="00B441E3"/>
    <w:rsid w:val="00B45B66"/>
    <w:rsid w:val="00B526C9"/>
    <w:rsid w:val="00B52793"/>
    <w:rsid w:val="00B610F8"/>
    <w:rsid w:val="00B612C2"/>
    <w:rsid w:val="00B61900"/>
    <w:rsid w:val="00B727FA"/>
    <w:rsid w:val="00B755C6"/>
    <w:rsid w:val="00B87084"/>
    <w:rsid w:val="00B904BB"/>
    <w:rsid w:val="00B90B67"/>
    <w:rsid w:val="00B917DE"/>
    <w:rsid w:val="00B93AF3"/>
    <w:rsid w:val="00B96214"/>
    <w:rsid w:val="00B9702D"/>
    <w:rsid w:val="00B971C7"/>
    <w:rsid w:val="00BA0FAF"/>
    <w:rsid w:val="00BA197D"/>
    <w:rsid w:val="00BA7C33"/>
    <w:rsid w:val="00BB6759"/>
    <w:rsid w:val="00BB714A"/>
    <w:rsid w:val="00BC215E"/>
    <w:rsid w:val="00BC4510"/>
    <w:rsid w:val="00BC609F"/>
    <w:rsid w:val="00BC6912"/>
    <w:rsid w:val="00BD2E7A"/>
    <w:rsid w:val="00BD5256"/>
    <w:rsid w:val="00BD6FB8"/>
    <w:rsid w:val="00BD76A5"/>
    <w:rsid w:val="00BE235C"/>
    <w:rsid w:val="00BE370A"/>
    <w:rsid w:val="00BE3E00"/>
    <w:rsid w:val="00BE6B05"/>
    <w:rsid w:val="00BF4615"/>
    <w:rsid w:val="00BF510F"/>
    <w:rsid w:val="00BF7861"/>
    <w:rsid w:val="00BF7BBF"/>
    <w:rsid w:val="00C0033B"/>
    <w:rsid w:val="00C01277"/>
    <w:rsid w:val="00C0591E"/>
    <w:rsid w:val="00C072E9"/>
    <w:rsid w:val="00C1010C"/>
    <w:rsid w:val="00C1247F"/>
    <w:rsid w:val="00C14FA4"/>
    <w:rsid w:val="00C15FC4"/>
    <w:rsid w:val="00C24B89"/>
    <w:rsid w:val="00C25C71"/>
    <w:rsid w:val="00C267DE"/>
    <w:rsid w:val="00C3162C"/>
    <w:rsid w:val="00C3236E"/>
    <w:rsid w:val="00C335D6"/>
    <w:rsid w:val="00C340DB"/>
    <w:rsid w:val="00C35D7D"/>
    <w:rsid w:val="00C40D4C"/>
    <w:rsid w:val="00C41DCD"/>
    <w:rsid w:val="00C42699"/>
    <w:rsid w:val="00C43BC8"/>
    <w:rsid w:val="00C44FBA"/>
    <w:rsid w:val="00C452DF"/>
    <w:rsid w:val="00C5039F"/>
    <w:rsid w:val="00C55066"/>
    <w:rsid w:val="00C558C1"/>
    <w:rsid w:val="00C55BCD"/>
    <w:rsid w:val="00C55F28"/>
    <w:rsid w:val="00C567A7"/>
    <w:rsid w:val="00C57E2B"/>
    <w:rsid w:val="00C645F6"/>
    <w:rsid w:val="00C65876"/>
    <w:rsid w:val="00C7016F"/>
    <w:rsid w:val="00C73C39"/>
    <w:rsid w:val="00C75266"/>
    <w:rsid w:val="00C756A8"/>
    <w:rsid w:val="00C75D15"/>
    <w:rsid w:val="00C8025D"/>
    <w:rsid w:val="00C81088"/>
    <w:rsid w:val="00C81A02"/>
    <w:rsid w:val="00C8512E"/>
    <w:rsid w:val="00C8601A"/>
    <w:rsid w:val="00C9004C"/>
    <w:rsid w:val="00C90364"/>
    <w:rsid w:val="00C922FD"/>
    <w:rsid w:val="00C923E2"/>
    <w:rsid w:val="00C958EB"/>
    <w:rsid w:val="00C959AA"/>
    <w:rsid w:val="00CA3868"/>
    <w:rsid w:val="00CA7B08"/>
    <w:rsid w:val="00CB1A97"/>
    <w:rsid w:val="00CB3C35"/>
    <w:rsid w:val="00CC1EBD"/>
    <w:rsid w:val="00CC2424"/>
    <w:rsid w:val="00CC3884"/>
    <w:rsid w:val="00CC4248"/>
    <w:rsid w:val="00CC72E3"/>
    <w:rsid w:val="00CD6966"/>
    <w:rsid w:val="00CD7528"/>
    <w:rsid w:val="00CD7B4D"/>
    <w:rsid w:val="00CE5962"/>
    <w:rsid w:val="00CE64D2"/>
    <w:rsid w:val="00CF0B4E"/>
    <w:rsid w:val="00CF148E"/>
    <w:rsid w:val="00CF646F"/>
    <w:rsid w:val="00CF6869"/>
    <w:rsid w:val="00CF743B"/>
    <w:rsid w:val="00CF79CF"/>
    <w:rsid w:val="00D01C35"/>
    <w:rsid w:val="00D05B96"/>
    <w:rsid w:val="00D063ED"/>
    <w:rsid w:val="00D10CD4"/>
    <w:rsid w:val="00D126F7"/>
    <w:rsid w:val="00D12A77"/>
    <w:rsid w:val="00D134A4"/>
    <w:rsid w:val="00D15367"/>
    <w:rsid w:val="00D157EA"/>
    <w:rsid w:val="00D169C9"/>
    <w:rsid w:val="00D2015F"/>
    <w:rsid w:val="00D21140"/>
    <w:rsid w:val="00D23370"/>
    <w:rsid w:val="00D30AF6"/>
    <w:rsid w:val="00D403E9"/>
    <w:rsid w:val="00D459B6"/>
    <w:rsid w:val="00D47040"/>
    <w:rsid w:val="00D47943"/>
    <w:rsid w:val="00D52FC2"/>
    <w:rsid w:val="00D537FB"/>
    <w:rsid w:val="00D55541"/>
    <w:rsid w:val="00D563F3"/>
    <w:rsid w:val="00D613DB"/>
    <w:rsid w:val="00D61D57"/>
    <w:rsid w:val="00D65E32"/>
    <w:rsid w:val="00D71DFD"/>
    <w:rsid w:val="00D742EF"/>
    <w:rsid w:val="00D77C1B"/>
    <w:rsid w:val="00D83360"/>
    <w:rsid w:val="00D931ED"/>
    <w:rsid w:val="00D96245"/>
    <w:rsid w:val="00DA1399"/>
    <w:rsid w:val="00DA4804"/>
    <w:rsid w:val="00DA51B5"/>
    <w:rsid w:val="00DA52CA"/>
    <w:rsid w:val="00DA68D9"/>
    <w:rsid w:val="00DB201B"/>
    <w:rsid w:val="00DB5721"/>
    <w:rsid w:val="00DB7530"/>
    <w:rsid w:val="00DC0697"/>
    <w:rsid w:val="00DC0AB0"/>
    <w:rsid w:val="00DC3340"/>
    <w:rsid w:val="00DC69CB"/>
    <w:rsid w:val="00DC73B1"/>
    <w:rsid w:val="00DD2B50"/>
    <w:rsid w:val="00DD548B"/>
    <w:rsid w:val="00DD54B0"/>
    <w:rsid w:val="00DE3F4B"/>
    <w:rsid w:val="00DE583B"/>
    <w:rsid w:val="00DE6F30"/>
    <w:rsid w:val="00DE7F67"/>
    <w:rsid w:val="00DF0F4F"/>
    <w:rsid w:val="00DF118A"/>
    <w:rsid w:val="00DF11F1"/>
    <w:rsid w:val="00DF460A"/>
    <w:rsid w:val="00DF5B4E"/>
    <w:rsid w:val="00DF5FEB"/>
    <w:rsid w:val="00DF6962"/>
    <w:rsid w:val="00DF73BE"/>
    <w:rsid w:val="00E00F41"/>
    <w:rsid w:val="00E0745A"/>
    <w:rsid w:val="00E07C64"/>
    <w:rsid w:val="00E07FAD"/>
    <w:rsid w:val="00E12169"/>
    <w:rsid w:val="00E1223D"/>
    <w:rsid w:val="00E1409A"/>
    <w:rsid w:val="00E20D79"/>
    <w:rsid w:val="00E2361D"/>
    <w:rsid w:val="00E24C35"/>
    <w:rsid w:val="00E3060A"/>
    <w:rsid w:val="00E308AA"/>
    <w:rsid w:val="00E30D96"/>
    <w:rsid w:val="00E32373"/>
    <w:rsid w:val="00E3407B"/>
    <w:rsid w:val="00E35AF4"/>
    <w:rsid w:val="00E35DD4"/>
    <w:rsid w:val="00E42D64"/>
    <w:rsid w:val="00E476CA"/>
    <w:rsid w:val="00E47812"/>
    <w:rsid w:val="00E53ED3"/>
    <w:rsid w:val="00E65088"/>
    <w:rsid w:val="00E73C97"/>
    <w:rsid w:val="00E74C0C"/>
    <w:rsid w:val="00E75C56"/>
    <w:rsid w:val="00E76D04"/>
    <w:rsid w:val="00E778F5"/>
    <w:rsid w:val="00E81A29"/>
    <w:rsid w:val="00E84E99"/>
    <w:rsid w:val="00E906F1"/>
    <w:rsid w:val="00E9367F"/>
    <w:rsid w:val="00E93F3F"/>
    <w:rsid w:val="00E952E8"/>
    <w:rsid w:val="00E96FC8"/>
    <w:rsid w:val="00EA0270"/>
    <w:rsid w:val="00EA230C"/>
    <w:rsid w:val="00EA5E46"/>
    <w:rsid w:val="00EA620F"/>
    <w:rsid w:val="00EA6E87"/>
    <w:rsid w:val="00EB1DD1"/>
    <w:rsid w:val="00EB5F42"/>
    <w:rsid w:val="00EC6260"/>
    <w:rsid w:val="00EC6A51"/>
    <w:rsid w:val="00ED0C99"/>
    <w:rsid w:val="00ED0DEE"/>
    <w:rsid w:val="00ED6BF6"/>
    <w:rsid w:val="00ED7C13"/>
    <w:rsid w:val="00EE306F"/>
    <w:rsid w:val="00EE51C7"/>
    <w:rsid w:val="00EE6D91"/>
    <w:rsid w:val="00EF415D"/>
    <w:rsid w:val="00F0734D"/>
    <w:rsid w:val="00F07E61"/>
    <w:rsid w:val="00F11CCD"/>
    <w:rsid w:val="00F17149"/>
    <w:rsid w:val="00F22948"/>
    <w:rsid w:val="00F4160F"/>
    <w:rsid w:val="00F41BDC"/>
    <w:rsid w:val="00F43028"/>
    <w:rsid w:val="00F44292"/>
    <w:rsid w:val="00F45938"/>
    <w:rsid w:val="00F466B1"/>
    <w:rsid w:val="00F46F87"/>
    <w:rsid w:val="00F4709B"/>
    <w:rsid w:val="00F47426"/>
    <w:rsid w:val="00F50345"/>
    <w:rsid w:val="00F51BED"/>
    <w:rsid w:val="00F52D08"/>
    <w:rsid w:val="00F54253"/>
    <w:rsid w:val="00F57812"/>
    <w:rsid w:val="00F61FBE"/>
    <w:rsid w:val="00F64D3D"/>
    <w:rsid w:val="00F672D5"/>
    <w:rsid w:val="00F73342"/>
    <w:rsid w:val="00F73B04"/>
    <w:rsid w:val="00F75E5A"/>
    <w:rsid w:val="00F77E31"/>
    <w:rsid w:val="00F8390E"/>
    <w:rsid w:val="00F87846"/>
    <w:rsid w:val="00F90FD8"/>
    <w:rsid w:val="00F94273"/>
    <w:rsid w:val="00F945F9"/>
    <w:rsid w:val="00F962E4"/>
    <w:rsid w:val="00F9734B"/>
    <w:rsid w:val="00FA055D"/>
    <w:rsid w:val="00FA2406"/>
    <w:rsid w:val="00FA374D"/>
    <w:rsid w:val="00FA51FA"/>
    <w:rsid w:val="00FA640B"/>
    <w:rsid w:val="00FA78B9"/>
    <w:rsid w:val="00FB3669"/>
    <w:rsid w:val="00FB5C2C"/>
    <w:rsid w:val="00FB62A0"/>
    <w:rsid w:val="00FC0935"/>
    <w:rsid w:val="00FC2518"/>
    <w:rsid w:val="00FD2F31"/>
    <w:rsid w:val="00FD3CFD"/>
    <w:rsid w:val="00FD65C5"/>
    <w:rsid w:val="00FE0224"/>
    <w:rsid w:val="00FE22B9"/>
    <w:rsid w:val="00FE3054"/>
    <w:rsid w:val="00FE7E0D"/>
    <w:rsid w:val="00FF419E"/>
    <w:rsid w:val="00FF5E18"/>
    <w:rsid w:val="00FF69C1"/>
    <w:rsid w:val="00FF6A10"/>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814"/>
  <w15:docId w15:val="{4D660278-76DA-466C-AF68-8C377D21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B19C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3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08AA"/>
    <w:pPr>
      <w:keepNext/>
      <w:spacing w:before="120" w:after="0" w:line="312" w:lineRule="auto"/>
      <w:jc w:val="both"/>
      <w:outlineLvl w:val="2"/>
    </w:pPr>
    <w:rPr>
      <w:rFonts w:ascii="Times New Roman" w:eastAsia="Times New Roman" w:hAnsi="Times New Roman" w:cs="Arial"/>
      <w:b/>
      <w:bCs/>
      <w:sz w:val="28"/>
      <w:szCs w:val="26"/>
    </w:rPr>
  </w:style>
  <w:style w:type="paragraph" w:styleId="Heading4">
    <w:name w:val="heading 4"/>
    <w:basedOn w:val="Normal"/>
    <w:next w:val="Normal"/>
    <w:link w:val="Heading4Char"/>
    <w:uiPriority w:val="9"/>
    <w:unhideWhenUsed/>
    <w:qFormat/>
    <w:rsid w:val="00E308AA"/>
    <w:pPr>
      <w:keepNext/>
      <w:keepLines/>
      <w:spacing w:before="120" w:after="0" w:line="312" w:lineRule="auto"/>
      <w:jc w:val="both"/>
      <w:outlineLvl w:val="3"/>
    </w:pPr>
    <w:rPr>
      <w:rFonts w:ascii="Times New Roman" w:eastAsia="Times New Roman" w:hAnsi="Times New Roman"/>
      <w:b/>
      <w:bCs/>
      <w:i/>
      <w:iCs/>
      <w:sz w:val="28"/>
    </w:rPr>
  </w:style>
  <w:style w:type="paragraph" w:styleId="Heading5">
    <w:name w:val="heading 5"/>
    <w:basedOn w:val="Normal"/>
    <w:next w:val="Normal"/>
    <w:link w:val="Heading5Char"/>
    <w:uiPriority w:val="9"/>
    <w:semiHidden/>
    <w:unhideWhenUsed/>
    <w:qFormat/>
    <w:rsid w:val="00746C81"/>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Main numbered paragraph"/>
    <w:basedOn w:val="Normal"/>
    <w:link w:val="ListParagraphChar"/>
    <w:uiPriority w:val="34"/>
    <w:qFormat/>
    <w:rsid w:val="004643FF"/>
    <w:pPr>
      <w:ind w:left="720"/>
      <w:contextualSpacing/>
    </w:pPr>
  </w:style>
  <w:style w:type="paragraph" w:styleId="FootnoteText">
    <w:name w:val="footnote text"/>
    <w:basedOn w:val="Normal"/>
    <w:link w:val="FootnoteTextChar"/>
    <w:uiPriority w:val="99"/>
    <w:semiHidden/>
    <w:unhideWhenUsed/>
    <w:rsid w:val="000E14C3"/>
    <w:pPr>
      <w:spacing w:after="0" w:line="240" w:lineRule="auto"/>
    </w:pPr>
    <w:rPr>
      <w:sz w:val="20"/>
      <w:szCs w:val="20"/>
    </w:rPr>
  </w:style>
  <w:style w:type="character" w:customStyle="1" w:styleId="FootnoteTextChar">
    <w:name w:val="Footnote Text Char"/>
    <w:link w:val="FootnoteText"/>
    <w:uiPriority w:val="99"/>
    <w:semiHidden/>
    <w:rsid w:val="000E14C3"/>
    <w:rPr>
      <w:sz w:val="20"/>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uiPriority w:val="99"/>
    <w:unhideWhenUsed/>
    <w:qFormat/>
    <w:rsid w:val="000E14C3"/>
    <w:rPr>
      <w:vertAlign w:val="superscript"/>
    </w:rPr>
  </w:style>
  <w:style w:type="character" w:customStyle="1" w:styleId="Heading3Char">
    <w:name w:val="Heading 3 Char"/>
    <w:link w:val="Heading3"/>
    <w:rsid w:val="00E308AA"/>
    <w:rPr>
      <w:rFonts w:ascii="Times New Roman" w:eastAsia="Times New Roman" w:hAnsi="Times New Roman" w:cs="Arial"/>
      <w:b/>
      <w:bCs/>
      <w:sz w:val="28"/>
      <w:szCs w:val="26"/>
    </w:rPr>
  </w:style>
  <w:style w:type="character" w:customStyle="1" w:styleId="Heading4Char">
    <w:name w:val="Heading 4 Char"/>
    <w:link w:val="Heading4"/>
    <w:uiPriority w:val="9"/>
    <w:rsid w:val="00E308AA"/>
    <w:rPr>
      <w:rFonts w:ascii="Times New Roman" w:eastAsia="Times New Roman" w:hAnsi="Times New Roman" w:cs="Times New Roman"/>
      <w:b/>
      <w:bCs/>
      <w:i/>
      <w:iCs/>
      <w:sz w:val="28"/>
    </w:rPr>
  </w:style>
  <w:style w:type="character" w:customStyle="1" w:styleId="Heading5Char">
    <w:name w:val="Heading 5 Char"/>
    <w:link w:val="Heading5"/>
    <w:uiPriority w:val="9"/>
    <w:semiHidden/>
    <w:rsid w:val="00746C81"/>
    <w:rPr>
      <w:rFonts w:ascii="Calibri Light" w:eastAsia="Times New Roman" w:hAnsi="Calibri Light" w:cs="Times New Roman"/>
      <w:color w:val="2F5496"/>
    </w:rPr>
  </w:style>
  <w:style w:type="paragraph" w:styleId="BodyText">
    <w:name w:val="Body Text"/>
    <w:basedOn w:val="Normal"/>
    <w:link w:val="BodyTextChar"/>
    <w:uiPriority w:val="99"/>
    <w:unhideWhenUsed/>
    <w:rsid w:val="007530C0"/>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7530C0"/>
    <w:rPr>
      <w:rFonts w:ascii="Times New Roman" w:eastAsia="Times New Roman" w:hAnsi="Times New Roman" w:cs="Times New Roman"/>
      <w:sz w:val="24"/>
      <w:szCs w:val="24"/>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7530C0"/>
  </w:style>
  <w:style w:type="paragraph" w:styleId="BalloonText">
    <w:name w:val="Balloon Text"/>
    <w:basedOn w:val="Normal"/>
    <w:link w:val="BalloonTextChar"/>
    <w:uiPriority w:val="99"/>
    <w:semiHidden/>
    <w:unhideWhenUsed/>
    <w:rsid w:val="00513A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3AFE"/>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Char"/>
    <w:basedOn w:val="Normal"/>
    <w:link w:val="NormalWebChar"/>
    <w:uiPriority w:val="99"/>
    <w:unhideWhenUsed/>
    <w:qFormat/>
    <w:rsid w:val="0065205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Char Char"/>
    <w:link w:val="NormalWeb"/>
    <w:uiPriority w:val="99"/>
    <w:locked/>
    <w:rsid w:val="006520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0A"/>
  </w:style>
  <w:style w:type="paragraph" w:styleId="Footer">
    <w:name w:val="footer"/>
    <w:basedOn w:val="Normal"/>
    <w:link w:val="FooterChar"/>
    <w:uiPriority w:val="99"/>
    <w:unhideWhenUsed/>
    <w:rsid w:val="00BE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0A"/>
  </w:style>
  <w:style w:type="character" w:customStyle="1" w:styleId="Heading1Char">
    <w:name w:val="Heading 1 Char"/>
    <w:link w:val="Heading1"/>
    <w:uiPriority w:val="9"/>
    <w:rsid w:val="000B19C0"/>
    <w:rPr>
      <w:rFonts w:ascii="Calibri Light" w:eastAsia="Times New Roman" w:hAnsi="Calibri Light" w:cs="Times New Roman"/>
      <w:b/>
      <w:bCs/>
      <w:kern w:val="32"/>
      <w:sz w:val="32"/>
      <w:szCs w:val="32"/>
    </w:rPr>
  </w:style>
  <w:style w:type="paragraph" w:customStyle="1" w:styleId="CharCharCharCharCharCharCharCharChar1Char">
    <w:name w:val="Char Char Char Char Char Char Char Char Char1 Char"/>
    <w:basedOn w:val="Normal"/>
    <w:next w:val="Normal"/>
    <w:autoRedefine/>
    <w:semiHidden/>
    <w:rsid w:val="00CF0B4E"/>
    <w:pPr>
      <w:spacing w:before="120" w:after="120" w:line="312" w:lineRule="auto"/>
    </w:pPr>
    <w:rPr>
      <w:rFonts w:ascii="Times New Roman" w:eastAsia="Times New Roman" w:hAnsi="Times New Roman"/>
      <w:sz w:val="28"/>
      <w:szCs w:val="28"/>
    </w:rPr>
  </w:style>
  <w:style w:type="character" w:customStyle="1" w:styleId="Heading2Char">
    <w:name w:val="Heading 2 Char"/>
    <w:basedOn w:val="DefaultParagraphFont"/>
    <w:link w:val="Heading2"/>
    <w:uiPriority w:val="9"/>
    <w:rsid w:val="00D931E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866A1"/>
    <w:rPr>
      <w:color w:val="0000FF"/>
      <w:u w:val="single"/>
    </w:rPr>
  </w:style>
  <w:style w:type="character" w:customStyle="1" w:styleId="uv3um">
    <w:name w:val="uv3um"/>
    <w:basedOn w:val="DefaultParagraphFont"/>
    <w:rsid w:val="008E41C7"/>
  </w:style>
  <w:style w:type="character" w:styleId="Strong">
    <w:name w:val="Strong"/>
    <w:basedOn w:val="DefaultParagraphFont"/>
    <w:uiPriority w:val="22"/>
    <w:qFormat/>
    <w:rsid w:val="008E41C7"/>
    <w:rPr>
      <w:b/>
      <w:bCs/>
    </w:rPr>
  </w:style>
  <w:style w:type="character" w:customStyle="1" w:styleId="doclink">
    <w:name w:val="doclink"/>
    <w:basedOn w:val="DefaultParagraphFont"/>
    <w:rsid w:val="00CE64D2"/>
  </w:style>
  <w:style w:type="character" w:customStyle="1" w:styleId="text">
    <w:name w:val="text"/>
    <w:basedOn w:val="DefaultParagraphFont"/>
    <w:rsid w:val="001E32FE"/>
  </w:style>
  <w:style w:type="character" w:customStyle="1" w:styleId="UnresolvedMention1">
    <w:name w:val="Unresolved Mention1"/>
    <w:basedOn w:val="DefaultParagraphFont"/>
    <w:uiPriority w:val="99"/>
    <w:semiHidden/>
    <w:unhideWhenUsed/>
    <w:rsid w:val="0050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6575">
      <w:bodyDiv w:val="1"/>
      <w:marLeft w:val="0"/>
      <w:marRight w:val="0"/>
      <w:marTop w:val="0"/>
      <w:marBottom w:val="0"/>
      <w:divBdr>
        <w:top w:val="none" w:sz="0" w:space="0" w:color="auto"/>
        <w:left w:val="none" w:sz="0" w:space="0" w:color="auto"/>
        <w:bottom w:val="none" w:sz="0" w:space="0" w:color="auto"/>
        <w:right w:val="none" w:sz="0" w:space="0" w:color="auto"/>
      </w:divBdr>
      <w:divsChild>
        <w:div w:id="2129816125">
          <w:marLeft w:val="0"/>
          <w:marRight w:val="0"/>
          <w:marTop w:val="0"/>
          <w:marBottom w:val="0"/>
          <w:divBdr>
            <w:top w:val="none" w:sz="0" w:space="0" w:color="auto"/>
            <w:left w:val="none" w:sz="0" w:space="0" w:color="auto"/>
            <w:bottom w:val="none" w:sz="0" w:space="0" w:color="auto"/>
            <w:right w:val="none" w:sz="0" w:space="0" w:color="auto"/>
          </w:divBdr>
          <w:divsChild>
            <w:div w:id="1270624800">
              <w:marLeft w:val="750"/>
              <w:marRight w:val="0"/>
              <w:marTop w:val="0"/>
              <w:marBottom w:val="0"/>
              <w:divBdr>
                <w:top w:val="none" w:sz="0" w:space="0" w:color="auto"/>
                <w:left w:val="none" w:sz="0" w:space="0" w:color="auto"/>
                <w:bottom w:val="none" w:sz="0" w:space="0" w:color="auto"/>
                <w:right w:val="none" w:sz="0" w:space="0" w:color="auto"/>
              </w:divBdr>
              <w:divsChild>
                <w:div w:id="1466775424">
                  <w:marLeft w:val="0"/>
                  <w:marRight w:val="0"/>
                  <w:marTop w:val="0"/>
                  <w:marBottom w:val="0"/>
                  <w:divBdr>
                    <w:top w:val="none" w:sz="0" w:space="0" w:color="auto"/>
                    <w:left w:val="none" w:sz="0" w:space="0" w:color="auto"/>
                    <w:bottom w:val="none" w:sz="0" w:space="0" w:color="auto"/>
                    <w:right w:val="none" w:sz="0" w:space="0" w:color="auto"/>
                  </w:divBdr>
                  <w:divsChild>
                    <w:div w:id="1425614242">
                      <w:marLeft w:val="0"/>
                      <w:marRight w:val="0"/>
                      <w:marTop w:val="0"/>
                      <w:marBottom w:val="0"/>
                      <w:divBdr>
                        <w:top w:val="none" w:sz="0" w:space="0" w:color="auto"/>
                        <w:left w:val="none" w:sz="0" w:space="0" w:color="auto"/>
                        <w:bottom w:val="none" w:sz="0" w:space="0" w:color="auto"/>
                        <w:right w:val="none" w:sz="0" w:space="0" w:color="auto"/>
                      </w:divBdr>
                      <w:divsChild>
                        <w:div w:id="1588345779">
                          <w:marLeft w:val="0"/>
                          <w:marRight w:val="0"/>
                          <w:marTop w:val="0"/>
                          <w:marBottom w:val="0"/>
                          <w:divBdr>
                            <w:top w:val="none" w:sz="0" w:space="0" w:color="auto"/>
                            <w:left w:val="none" w:sz="0" w:space="0" w:color="auto"/>
                            <w:bottom w:val="none" w:sz="0" w:space="0" w:color="auto"/>
                            <w:right w:val="none" w:sz="0" w:space="0" w:color="auto"/>
                          </w:divBdr>
                          <w:divsChild>
                            <w:div w:id="847645182">
                              <w:marLeft w:val="0"/>
                              <w:marRight w:val="0"/>
                              <w:marTop w:val="0"/>
                              <w:marBottom w:val="0"/>
                              <w:divBdr>
                                <w:top w:val="none" w:sz="0" w:space="0" w:color="auto"/>
                                <w:left w:val="none" w:sz="0" w:space="0" w:color="auto"/>
                                <w:bottom w:val="none" w:sz="0" w:space="0" w:color="auto"/>
                                <w:right w:val="none" w:sz="0" w:space="0" w:color="auto"/>
                              </w:divBdr>
                              <w:divsChild>
                                <w:div w:id="71902092">
                                  <w:marLeft w:val="0"/>
                                  <w:marRight w:val="0"/>
                                  <w:marTop w:val="0"/>
                                  <w:marBottom w:val="0"/>
                                  <w:divBdr>
                                    <w:top w:val="none" w:sz="0" w:space="0" w:color="auto"/>
                                    <w:left w:val="none" w:sz="0" w:space="0" w:color="auto"/>
                                    <w:bottom w:val="none" w:sz="0" w:space="0" w:color="auto"/>
                                    <w:right w:val="none" w:sz="0" w:space="0" w:color="auto"/>
                                  </w:divBdr>
                                  <w:divsChild>
                                    <w:div w:id="127096141">
                                      <w:marLeft w:val="0"/>
                                      <w:marRight w:val="0"/>
                                      <w:marTop w:val="0"/>
                                      <w:marBottom w:val="0"/>
                                      <w:divBdr>
                                        <w:top w:val="none" w:sz="0" w:space="0" w:color="auto"/>
                                        <w:left w:val="none" w:sz="0" w:space="0" w:color="auto"/>
                                        <w:bottom w:val="none" w:sz="0" w:space="0" w:color="auto"/>
                                        <w:right w:val="none" w:sz="0" w:space="0" w:color="auto"/>
                                      </w:divBdr>
                                      <w:divsChild>
                                        <w:div w:id="1001392005">
                                          <w:marLeft w:val="0"/>
                                          <w:marRight w:val="0"/>
                                          <w:marTop w:val="0"/>
                                          <w:marBottom w:val="0"/>
                                          <w:divBdr>
                                            <w:top w:val="none" w:sz="0" w:space="0" w:color="auto"/>
                                            <w:left w:val="none" w:sz="0" w:space="0" w:color="auto"/>
                                            <w:bottom w:val="none" w:sz="0" w:space="0" w:color="auto"/>
                                            <w:right w:val="none" w:sz="0" w:space="0" w:color="auto"/>
                                          </w:divBdr>
                                          <w:divsChild>
                                            <w:div w:id="618679253">
                                              <w:marLeft w:val="0"/>
                                              <w:marRight w:val="0"/>
                                              <w:marTop w:val="0"/>
                                              <w:marBottom w:val="0"/>
                                              <w:divBdr>
                                                <w:top w:val="none" w:sz="0" w:space="0" w:color="auto"/>
                                                <w:left w:val="none" w:sz="0" w:space="0" w:color="auto"/>
                                                <w:bottom w:val="none" w:sz="0" w:space="0" w:color="auto"/>
                                                <w:right w:val="none" w:sz="0" w:space="0" w:color="auto"/>
                                              </w:divBdr>
                                              <w:divsChild>
                                                <w:div w:id="2118476494">
                                                  <w:marLeft w:val="0"/>
                                                  <w:marRight w:val="0"/>
                                                  <w:marTop w:val="0"/>
                                                  <w:marBottom w:val="0"/>
                                                  <w:divBdr>
                                                    <w:top w:val="none" w:sz="0" w:space="0" w:color="auto"/>
                                                    <w:left w:val="none" w:sz="0" w:space="0" w:color="auto"/>
                                                    <w:bottom w:val="none" w:sz="0" w:space="0" w:color="auto"/>
                                                    <w:right w:val="none" w:sz="0" w:space="0" w:color="auto"/>
                                                  </w:divBdr>
                                                  <w:divsChild>
                                                    <w:div w:id="19318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028800">
          <w:marLeft w:val="0"/>
          <w:marRight w:val="0"/>
          <w:marTop w:val="0"/>
          <w:marBottom w:val="0"/>
          <w:divBdr>
            <w:top w:val="none" w:sz="0" w:space="0" w:color="auto"/>
            <w:left w:val="none" w:sz="0" w:space="0" w:color="auto"/>
            <w:bottom w:val="none" w:sz="0" w:space="0" w:color="auto"/>
            <w:right w:val="none" w:sz="0" w:space="0" w:color="auto"/>
          </w:divBdr>
          <w:divsChild>
            <w:div w:id="737825175">
              <w:marLeft w:val="750"/>
              <w:marRight w:val="0"/>
              <w:marTop w:val="0"/>
              <w:marBottom w:val="0"/>
              <w:divBdr>
                <w:top w:val="none" w:sz="0" w:space="0" w:color="auto"/>
                <w:left w:val="none" w:sz="0" w:space="0" w:color="auto"/>
                <w:bottom w:val="none" w:sz="0" w:space="0" w:color="auto"/>
                <w:right w:val="none" w:sz="0" w:space="0" w:color="auto"/>
              </w:divBdr>
              <w:divsChild>
                <w:div w:id="2093893141">
                  <w:marLeft w:val="0"/>
                  <w:marRight w:val="0"/>
                  <w:marTop w:val="0"/>
                  <w:marBottom w:val="0"/>
                  <w:divBdr>
                    <w:top w:val="none" w:sz="0" w:space="0" w:color="auto"/>
                    <w:left w:val="none" w:sz="0" w:space="0" w:color="auto"/>
                    <w:bottom w:val="none" w:sz="0" w:space="0" w:color="auto"/>
                    <w:right w:val="none" w:sz="0" w:space="0" w:color="auto"/>
                  </w:divBdr>
                  <w:divsChild>
                    <w:div w:id="2119522036">
                      <w:marLeft w:val="0"/>
                      <w:marRight w:val="0"/>
                      <w:marTop w:val="0"/>
                      <w:marBottom w:val="0"/>
                      <w:divBdr>
                        <w:top w:val="none" w:sz="0" w:space="0" w:color="auto"/>
                        <w:left w:val="none" w:sz="0" w:space="0" w:color="auto"/>
                        <w:bottom w:val="none" w:sz="0" w:space="0" w:color="auto"/>
                        <w:right w:val="none" w:sz="0" w:space="0" w:color="auto"/>
                      </w:divBdr>
                      <w:divsChild>
                        <w:div w:id="1176386444">
                          <w:marLeft w:val="0"/>
                          <w:marRight w:val="0"/>
                          <w:marTop w:val="0"/>
                          <w:marBottom w:val="0"/>
                          <w:divBdr>
                            <w:top w:val="none" w:sz="0" w:space="0" w:color="auto"/>
                            <w:left w:val="none" w:sz="0" w:space="0" w:color="auto"/>
                            <w:bottom w:val="none" w:sz="0" w:space="0" w:color="auto"/>
                            <w:right w:val="none" w:sz="0" w:space="0" w:color="auto"/>
                          </w:divBdr>
                          <w:divsChild>
                            <w:div w:id="801384846">
                              <w:marLeft w:val="0"/>
                              <w:marRight w:val="0"/>
                              <w:marTop w:val="0"/>
                              <w:marBottom w:val="0"/>
                              <w:divBdr>
                                <w:top w:val="none" w:sz="0" w:space="0" w:color="auto"/>
                                <w:left w:val="none" w:sz="0" w:space="0" w:color="auto"/>
                                <w:bottom w:val="none" w:sz="0" w:space="0" w:color="auto"/>
                                <w:right w:val="none" w:sz="0" w:space="0" w:color="auto"/>
                              </w:divBdr>
                              <w:divsChild>
                                <w:div w:id="1203707664">
                                  <w:marLeft w:val="0"/>
                                  <w:marRight w:val="0"/>
                                  <w:marTop w:val="0"/>
                                  <w:marBottom w:val="0"/>
                                  <w:divBdr>
                                    <w:top w:val="none" w:sz="0" w:space="0" w:color="auto"/>
                                    <w:left w:val="none" w:sz="0" w:space="0" w:color="auto"/>
                                    <w:bottom w:val="none" w:sz="0" w:space="0" w:color="auto"/>
                                    <w:right w:val="none" w:sz="0" w:space="0" w:color="auto"/>
                                  </w:divBdr>
                                  <w:divsChild>
                                    <w:div w:id="1755975439">
                                      <w:marLeft w:val="0"/>
                                      <w:marRight w:val="0"/>
                                      <w:marTop w:val="0"/>
                                      <w:marBottom w:val="0"/>
                                      <w:divBdr>
                                        <w:top w:val="none" w:sz="0" w:space="0" w:color="auto"/>
                                        <w:left w:val="none" w:sz="0" w:space="0" w:color="auto"/>
                                        <w:bottom w:val="none" w:sz="0" w:space="0" w:color="auto"/>
                                        <w:right w:val="none" w:sz="0" w:space="0" w:color="auto"/>
                                      </w:divBdr>
                                      <w:divsChild>
                                        <w:div w:id="1412115862">
                                          <w:marLeft w:val="0"/>
                                          <w:marRight w:val="0"/>
                                          <w:marTop w:val="0"/>
                                          <w:marBottom w:val="0"/>
                                          <w:divBdr>
                                            <w:top w:val="none" w:sz="0" w:space="0" w:color="auto"/>
                                            <w:left w:val="none" w:sz="0" w:space="0" w:color="auto"/>
                                            <w:bottom w:val="none" w:sz="0" w:space="0" w:color="auto"/>
                                            <w:right w:val="none" w:sz="0" w:space="0" w:color="auto"/>
                                          </w:divBdr>
                                          <w:divsChild>
                                            <w:div w:id="1162116274">
                                              <w:marLeft w:val="0"/>
                                              <w:marRight w:val="0"/>
                                              <w:marTop w:val="0"/>
                                              <w:marBottom w:val="0"/>
                                              <w:divBdr>
                                                <w:top w:val="none" w:sz="0" w:space="0" w:color="auto"/>
                                                <w:left w:val="none" w:sz="0" w:space="0" w:color="auto"/>
                                                <w:bottom w:val="none" w:sz="0" w:space="0" w:color="auto"/>
                                                <w:right w:val="none" w:sz="0" w:space="0" w:color="auto"/>
                                              </w:divBdr>
                                              <w:divsChild>
                                                <w:div w:id="811287502">
                                                  <w:marLeft w:val="0"/>
                                                  <w:marRight w:val="0"/>
                                                  <w:marTop w:val="0"/>
                                                  <w:marBottom w:val="0"/>
                                                  <w:divBdr>
                                                    <w:top w:val="none" w:sz="0" w:space="0" w:color="auto"/>
                                                    <w:left w:val="none" w:sz="0" w:space="0" w:color="auto"/>
                                                    <w:bottom w:val="none" w:sz="0" w:space="0" w:color="auto"/>
                                                    <w:right w:val="none" w:sz="0" w:space="0" w:color="auto"/>
                                                  </w:divBdr>
                                                  <w:divsChild>
                                                    <w:div w:id="14408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682460">
      <w:bodyDiv w:val="1"/>
      <w:marLeft w:val="0"/>
      <w:marRight w:val="0"/>
      <w:marTop w:val="0"/>
      <w:marBottom w:val="0"/>
      <w:divBdr>
        <w:top w:val="none" w:sz="0" w:space="0" w:color="auto"/>
        <w:left w:val="none" w:sz="0" w:space="0" w:color="auto"/>
        <w:bottom w:val="none" w:sz="0" w:space="0" w:color="auto"/>
        <w:right w:val="none" w:sz="0" w:space="0" w:color="auto"/>
      </w:divBdr>
    </w:div>
    <w:div w:id="1269195156">
      <w:bodyDiv w:val="1"/>
      <w:marLeft w:val="0"/>
      <w:marRight w:val="0"/>
      <w:marTop w:val="0"/>
      <w:marBottom w:val="0"/>
      <w:divBdr>
        <w:top w:val="none" w:sz="0" w:space="0" w:color="auto"/>
        <w:left w:val="none" w:sz="0" w:space="0" w:color="auto"/>
        <w:bottom w:val="none" w:sz="0" w:space="0" w:color="auto"/>
        <w:right w:val="none" w:sz="0" w:space="0" w:color="auto"/>
      </w:divBdr>
    </w:div>
    <w:div w:id="1380665141">
      <w:bodyDiv w:val="1"/>
      <w:marLeft w:val="0"/>
      <w:marRight w:val="0"/>
      <w:marTop w:val="0"/>
      <w:marBottom w:val="0"/>
      <w:divBdr>
        <w:top w:val="none" w:sz="0" w:space="0" w:color="auto"/>
        <w:left w:val="none" w:sz="0" w:space="0" w:color="auto"/>
        <w:bottom w:val="none" w:sz="0" w:space="0" w:color="auto"/>
        <w:right w:val="none" w:sz="0" w:space="0" w:color="auto"/>
      </w:divBdr>
    </w:div>
    <w:div w:id="1472019843">
      <w:bodyDiv w:val="1"/>
      <w:marLeft w:val="0"/>
      <w:marRight w:val="0"/>
      <w:marTop w:val="0"/>
      <w:marBottom w:val="0"/>
      <w:divBdr>
        <w:top w:val="none" w:sz="0" w:space="0" w:color="auto"/>
        <w:left w:val="none" w:sz="0" w:space="0" w:color="auto"/>
        <w:bottom w:val="none" w:sz="0" w:space="0" w:color="auto"/>
        <w:right w:val="none" w:sz="0" w:space="0" w:color="auto"/>
      </w:divBdr>
      <w:divsChild>
        <w:div w:id="901789151">
          <w:marLeft w:val="0"/>
          <w:marRight w:val="0"/>
          <w:marTop w:val="0"/>
          <w:marBottom w:val="0"/>
          <w:divBdr>
            <w:top w:val="none" w:sz="0" w:space="0" w:color="auto"/>
            <w:left w:val="none" w:sz="0" w:space="0" w:color="auto"/>
            <w:bottom w:val="none" w:sz="0" w:space="0" w:color="auto"/>
            <w:right w:val="none" w:sz="0" w:space="0" w:color="auto"/>
          </w:divBdr>
          <w:divsChild>
            <w:div w:id="1689404335">
              <w:marLeft w:val="750"/>
              <w:marRight w:val="0"/>
              <w:marTop w:val="0"/>
              <w:marBottom w:val="0"/>
              <w:divBdr>
                <w:top w:val="none" w:sz="0" w:space="0" w:color="auto"/>
                <w:left w:val="none" w:sz="0" w:space="0" w:color="auto"/>
                <w:bottom w:val="none" w:sz="0" w:space="0" w:color="auto"/>
                <w:right w:val="none" w:sz="0" w:space="0" w:color="auto"/>
              </w:divBdr>
              <w:divsChild>
                <w:div w:id="1508790150">
                  <w:marLeft w:val="0"/>
                  <w:marRight w:val="0"/>
                  <w:marTop w:val="0"/>
                  <w:marBottom w:val="0"/>
                  <w:divBdr>
                    <w:top w:val="none" w:sz="0" w:space="0" w:color="auto"/>
                    <w:left w:val="none" w:sz="0" w:space="0" w:color="auto"/>
                    <w:bottom w:val="none" w:sz="0" w:space="0" w:color="auto"/>
                    <w:right w:val="none" w:sz="0" w:space="0" w:color="auto"/>
                  </w:divBdr>
                  <w:divsChild>
                    <w:div w:id="992637338">
                      <w:marLeft w:val="0"/>
                      <w:marRight w:val="0"/>
                      <w:marTop w:val="0"/>
                      <w:marBottom w:val="0"/>
                      <w:divBdr>
                        <w:top w:val="none" w:sz="0" w:space="0" w:color="auto"/>
                        <w:left w:val="none" w:sz="0" w:space="0" w:color="auto"/>
                        <w:bottom w:val="none" w:sz="0" w:space="0" w:color="auto"/>
                        <w:right w:val="none" w:sz="0" w:space="0" w:color="auto"/>
                      </w:divBdr>
                      <w:divsChild>
                        <w:div w:id="1647934150">
                          <w:marLeft w:val="0"/>
                          <w:marRight w:val="0"/>
                          <w:marTop w:val="0"/>
                          <w:marBottom w:val="0"/>
                          <w:divBdr>
                            <w:top w:val="none" w:sz="0" w:space="0" w:color="auto"/>
                            <w:left w:val="none" w:sz="0" w:space="0" w:color="auto"/>
                            <w:bottom w:val="none" w:sz="0" w:space="0" w:color="auto"/>
                            <w:right w:val="none" w:sz="0" w:space="0" w:color="auto"/>
                          </w:divBdr>
                          <w:divsChild>
                            <w:div w:id="473261402">
                              <w:marLeft w:val="0"/>
                              <w:marRight w:val="0"/>
                              <w:marTop w:val="0"/>
                              <w:marBottom w:val="0"/>
                              <w:divBdr>
                                <w:top w:val="none" w:sz="0" w:space="0" w:color="auto"/>
                                <w:left w:val="none" w:sz="0" w:space="0" w:color="auto"/>
                                <w:bottom w:val="none" w:sz="0" w:space="0" w:color="auto"/>
                                <w:right w:val="none" w:sz="0" w:space="0" w:color="auto"/>
                              </w:divBdr>
                              <w:divsChild>
                                <w:div w:id="1281961634">
                                  <w:marLeft w:val="0"/>
                                  <w:marRight w:val="0"/>
                                  <w:marTop w:val="0"/>
                                  <w:marBottom w:val="0"/>
                                  <w:divBdr>
                                    <w:top w:val="none" w:sz="0" w:space="0" w:color="auto"/>
                                    <w:left w:val="none" w:sz="0" w:space="0" w:color="auto"/>
                                    <w:bottom w:val="none" w:sz="0" w:space="0" w:color="auto"/>
                                    <w:right w:val="none" w:sz="0" w:space="0" w:color="auto"/>
                                  </w:divBdr>
                                  <w:divsChild>
                                    <w:div w:id="655841899">
                                      <w:marLeft w:val="0"/>
                                      <w:marRight w:val="0"/>
                                      <w:marTop w:val="0"/>
                                      <w:marBottom w:val="0"/>
                                      <w:divBdr>
                                        <w:top w:val="none" w:sz="0" w:space="0" w:color="auto"/>
                                        <w:left w:val="none" w:sz="0" w:space="0" w:color="auto"/>
                                        <w:bottom w:val="none" w:sz="0" w:space="0" w:color="auto"/>
                                        <w:right w:val="none" w:sz="0" w:space="0" w:color="auto"/>
                                      </w:divBdr>
                                      <w:divsChild>
                                        <w:div w:id="1509520897">
                                          <w:marLeft w:val="0"/>
                                          <w:marRight w:val="0"/>
                                          <w:marTop w:val="0"/>
                                          <w:marBottom w:val="0"/>
                                          <w:divBdr>
                                            <w:top w:val="none" w:sz="0" w:space="0" w:color="auto"/>
                                            <w:left w:val="none" w:sz="0" w:space="0" w:color="auto"/>
                                            <w:bottom w:val="none" w:sz="0" w:space="0" w:color="auto"/>
                                            <w:right w:val="none" w:sz="0" w:space="0" w:color="auto"/>
                                          </w:divBdr>
                                          <w:divsChild>
                                            <w:div w:id="1860389592">
                                              <w:marLeft w:val="0"/>
                                              <w:marRight w:val="0"/>
                                              <w:marTop w:val="0"/>
                                              <w:marBottom w:val="0"/>
                                              <w:divBdr>
                                                <w:top w:val="none" w:sz="0" w:space="0" w:color="auto"/>
                                                <w:left w:val="none" w:sz="0" w:space="0" w:color="auto"/>
                                                <w:bottom w:val="none" w:sz="0" w:space="0" w:color="auto"/>
                                                <w:right w:val="none" w:sz="0" w:space="0" w:color="auto"/>
                                              </w:divBdr>
                                              <w:divsChild>
                                                <w:div w:id="433987579">
                                                  <w:marLeft w:val="0"/>
                                                  <w:marRight w:val="0"/>
                                                  <w:marTop w:val="0"/>
                                                  <w:marBottom w:val="0"/>
                                                  <w:divBdr>
                                                    <w:top w:val="none" w:sz="0" w:space="0" w:color="auto"/>
                                                    <w:left w:val="none" w:sz="0" w:space="0" w:color="auto"/>
                                                    <w:bottom w:val="none" w:sz="0" w:space="0" w:color="auto"/>
                                                    <w:right w:val="none" w:sz="0" w:space="0" w:color="auto"/>
                                                  </w:divBdr>
                                                  <w:divsChild>
                                                    <w:div w:id="10536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905530">
          <w:marLeft w:val="0"/>
          <w:marRight w:val="0"/>
          <w:marTop w:val="0"/>
          <w:marBottom w:val="0"/>
          <w:divBdr>
            <w:top w:val="none" w:sz="0" w:space="0" w:color="auto"/>
            <w:left w:val="none" w:sz="0" w:space="0" w:color="auto"/>
            <w:bottom w:val="none" w:sz="0" w:space="0" w:color="auto"/>
            <w:right w:val="none" w:sz="0" w:space="0" w:color="auto"/>
          </w:divBdr>
          <w:divsChild>
            <w:div w:id="478038666">
              <w:marLeft w:val="750"/>
              <w:marRight w:val="0"/>
              <w:marTop w:val="0"/>
              <w:marBottom w:val="0"/>
              <w:divBdr>
                <w:top w:val="none" w:sz="0" w:space="0" w:color="auto"/>
                <w:left w:val="none" w:sz="0" w:space="0" w:color="auto"/>
                <w:bottom w:val="none" w:sz="0" w:space="0" w:color="auto"/>
                <w:right w:val="none" w:sz="0" w:space="0" w:color="auto"/>
              </w:divBdr>
              <w:divsChild>
                <w:div w:id="1940259521">
                  <w:marLeft w:val="0"/>
                  <w:marRight w:val="0"/>
                  <w:marTop w:val="0"/>
                  <w:marBottom w:val="0"/>
                  <w:divBdr>
                    <w:top w:val="none" w:sz="0" w:space="0" w:color="auto"/>
                    <w:left w:val="none" w:sz="0" w:space="0" w:color="auto"/>
                    <w:bottom w:val="none" w:sz="0" w:space="0" w:color="auto"/>
                    <w:right w:val="none" w:sz="0" w:space="0" w:color="auto"/>
                  </w:divBdr>
                  <w:divsChild>
                    <w:div w:id="106436883">
                      <w:marLeft w:val="0"/>
                      <w:marRight w:val="0"/>
                      <w:marTop w:val="0"/>
                      <w:marBottom w:val="0"/>
                      <w:divBdr>
                        <w:top w:val="none" w:sz="0" w:space="0" w:color="auto"/>
                        <w:left w:val="none" w:sz="0" w:space="0" w:color="auto"/>
                        <w:bottom w:val="none" w:sz="0" w:space="0" w:color="auto"/>
                        <w:right w:val="none" w:sz="0" w:space="0" w:color="auto"/>
                      </w:divBdr>
                      <w:divsChild>
                        <w:div w:id="1838375756">
                          <w:marLeft w:val="0"/>
                          <w:marRight w:val="0"/>
                          <w:marTop w:val="0"/>
                          <w:marBottom w:val="0"/>
                          <w:divBdr>
                            <w:top w:val="none" w:sz="0" w:space="0" w:color="auto"/>
                            <w:left w:val="none" w:sz="0" w:space="0" w:color="auto"/>
                            <w:bottom w:val="none" w:sz="0" w:space="0" w:color="auto"/>
                            <w:right w:val="none" w:sz="0" w:space="0" w:color="auto"/>
                          </w:divBdr>
                          <w:divsChild>
                            <w:div w:id="1057632909">
                              <w:marLeft w:val="0"/>
                              <w:marRight w:val="0"/>
                              <w:marTop w:val="0"/>
                              <w:marBottom w:val="0"/>
                              <w:divBdr>
                                <w:top w:val="none" w:sz="0" w:space="0" w:color="auto"/>
                                <w:left w:val="none" w:sz="0" w:space="0" w:color="auto"/>
                                <w:bottom w:val="none" w:sz="0" w:space="0" w:color="auto"/>
                                <w:right w:val="none" w:sz="0" w:space="0" w:color="auto"/>
                              </w:divBdr>
                              <w:divsChild>
                                <w:div w:id="635987813">
                                  <w:marLeft w:val="0"/>
                                  <w:marRight w:val="0"/>
                                  <w:marTop w:val="0"/>
                                  <w:marBottom w:val="0"/>
                                  <w:divBdr>
                                    <w:top w:val="none" w:sz="0" w:space="0" w:color="auto"/>
                                    <w:left w:val="none" w:sz="0" w:space="0" w:color="auto"/>
                                    <w:bottom w:val="none" w:sz="0" w:space="0" w:color="auto"/>
                                    <w:right w:val="none" w:sz="0" w:space="0" w:color="auto"/>
                                  </w:divBdr>
                                  <w:divsChild>
                                    <w:div w:id="1605108110">
                                      <w:marLeft w:val="0"/>
                                      <w:marRight w:val="0"/>
                                      <w:marTop w:val="0"/>
                                      <w:marBottom w:val="0"/>
                                      <w:divBdr>
                                        <w:top w:val="none" w:sz="0" w:space="0" w:color="auto"/>
                                        <w:left w:val="none" w:sz="0" w:space="0" w:color="auto"/>
                                        <w:bottom w:val="none" w:sz="0" w:space="0" w:color="auto"/>
                                        <w:right w:val="none" w:sz="0" w:space="0" w:color="auto"/>
                                      </w:divBdr>
                                      <w:divsChild>
                                        <w:div w:id="725497572">
                                          <w:marLeft w:val="0"/>
                                          <w:marRight w:val="0"/>
                                          <w:marTop w:val="0"/>
                                          <w:marBottom w:val="0"/>
                                          <w:divBdr>
                                            <w:top w:val="none" w:sz="0" w:space="0" w:color="auto"/>
                                            <w:left w:val="none" w:sz="0" w:space="0" w:color="auto"/>
                                            <w:bottom w:val="none" w:sz="0" w:space="0" w:color="auto"/>
                                            <w:right w:val="none" w:sz="0" w:space="0" w:color="auto"/>
                                          </w:divBdr>
                                          <w:divsChild>
                                            <w:div w:id="1284386704">
                                              <w:marLeft w:val="0"/>
                                              <w:marRight w:val="0"/>
                                              <w:marTop w:val="0"/>
                                              <w:marBottom w:val="0"/>
                                              <w:divBdr>
                                                <w:top w:val="none" w:sz="0" w:space="0" w:color="auto"/>
                                                <w:left w:val="none" w:sz="0" w:space="0" w:color="auto"/>
                                                <w:bottom w:val="none" w:sz="0" w:space="0" w:color="auto"/>
                                                <w:right w:val="none" w:sz="0" w:space="0" w:color="auto"/>
                                              </w:divBdr>
                                              <w:divsChild>
                                                <w:div w:id="690685951">
                                                  <w:marLeft w:val="0"/>
                                                  <w:marRight w:val="0"/>
                                                  <w:marTop w:val="0"/>
                                                  <w:marBottom w:val="0"/>
                                                  <w:divBdr>
                                                    <w:top w:val="none" w:sz="0" w:space="0" w:color="auto"/>
                                                    <w:left w:val="none" w:sz="0" w:space="0" w:color="auto"/>
                                                    <w:bottom w:val="none" w:sz="0" w:space="0" w:color="auto"/>
                                                    <w:right w:val="none" w:sz="0" w:space="0" w:color="auto"/>
                                                  </w:divBdr>
                                                  <w:divsChild>
                                                    <w:div w:id="1388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398618">
      <w:bodyDiv w:val="1"/>
      <w:marLeft w:val="0"/>
      <w:marRight w:val="0"/>
      <w:marTop w:val="0"/>
      <w:marBottom w:val="0"/>
      <w:divBdr>
        <w:top w:val="none" w:sz="0" w:space="0" w:color="auto"/>
        <w:left w:val="none" w:sz="0" w:space="0" w:color="auto"/>
        <w:bottom w:val="none" w:sz="0" w:space="0" w:color="auto"/>
        <w:right w:val="none" w:sz="0" w:space="0" w:color="auto"/>
      </w:divBdr>
    </w:div>
    <w:div w:id="1594316702">
      <w:bodyDiv w:val="1"/>
      <w:marLeft w:val="0"/>
      <w:marRight w:val="0"/>
      <w:marTop w:val="0"/>
      <w:marBottom w:val="0"/>
      <w:divBdr>
        <w:top w:val="none" w:sz="0" w:space="0" w:color="auto"/>
        <w:left w:val="none" w:sz="0" w:space="0" w:color="auto"/>
        <w:bottom w:val="none" w:sz="0" w:space="0" w:color="auto"/>
        <w:right w:val="none" w:sz="0" w:space="0" w:color="auto"/>
      </w:divBdr>
    </w:div>
    <w:div w:id="1596743425">
      <w:bodyDiv w:val="1"/>
      <w:marLeft w:val="0"/>
      <w:marRight w:val="0"/>
      <w:marTop w:val="0"/>
      <w:marBottom w:val="0"/>
      <w:divBdr>
        <w:top w:val="none" w:sz="0" w:space="0" w:color="auto"/>
        <w:left w:val="none" w:sz="0" w:space="0" w:color="auto"/>
        <w:bottom w:val="none" w:sz="0" w:space="0" w:color="auto"/>
        <w:right w:val="none" w:sz="0" w:space="0" w:color="auto"/>
      </w:divBdr>
      <w:divsChild>
        <w:div w:id="278343082">
          <w:marLeft w:val="0"/>
          <w:marRight w:val="0"/>
          <w:marTop w:val="0"/>
          <w:marBottom w:val="0"/>
          <w:divBdr>
            <w:top w:val="none" w:sz="0" w:space="0" w:color="auto"/>
            <w:left w:val="none" w:sz="0" w:space="0" w:color="auto"/>
            <w:bottom w:val="none" w:sz="0" w:space="0" w:color="auto"/>
            <w:right w:val="none" w:sz="0" w:space="0" w:color="auto"/>
          </w:divBdr>
          <w:divsChild>
            <w:div w:id="1531407204">
              <w:marLeft w:val="0"/>
              <w:marRight w:val="0"/>
              <w:marTop w:val="0"/>
              <w:marBottom w:val="0"/>
              <w:divBdr>
                <w:top w:val="none" w:sz="0" w:space="0" w:color="auto"/>
                <w:left w:val="none" w:sz="0" w:space="0" w:color="auto"/>
                <w:bottom w:val="none" w:sz="0" w:space="0" w:color="auto"/>
                <w:right w:val="none" w:sz="0" w:space="0" w:color="auto"/>
              </w:divBdr>
              <w:divsChild>
                <w:div w:id="8154128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6407272">
          <w:marLeft w:val="0"/>
          <w:marRight w:val="0"/>
          <w:marTop w:val="0"/>
          <w:marBottom w:val="0"/>
          <w:divBdr>
            <w:top w:val="none" w:sz="0" w:space="0" w:color="auto"/>
            <w:left w:val="none" w:sz="0" w:space="0" w:color="auto"/>
            <w:bottom w:val="none" w:sz="0" w:space="0" w:color="auto"/>
            <w:right w:val="none" w:sz="0" w:space="0" w:color="auto"/>
          </w:divBdr>
          <w:divsChild>
            <w:div w:id="277807773">
              <w:marLeft w:val="0"/>
              <w:marRight w:val="0"/>
              <w:marTop w:val="0"/>
              <w:marBottom w:val="0"/>
              <w:divBdr>
                <w:top w:val="none" w:sz="0" w:space="0" w:color="auto"/>
                <w:left w:val="none" w:sz="0" w:space="0" w:color="auto"/>
                <w:bottom w:val="none" w:sz="0" w:space="0" w:color="auto"/>
                <w:right w:val="none" w:sz="0" w:space="0" w:color="auto"/>
              </w:divBdr>
              <w:divsChild>
                <w:div w:id="644630590">
                  <w:marLeft w:val="0"/>
                  <w:marRight w:val="0"/>
                  <w:marTop w:val="0"/>
                  <w:marBottom w:val="0"/>
                  <w:divBdr>
                    <w:top w:val="none" w:sz="0" w:space="0" w:color="auto"/>
                    <w:left w:val="none" w:sz="0" w:space="0" w:color="auto"/>
                    <w:bottom w:val="none" w:sz="0" w:space="0" w:color="auto"/>
                    <w:right w:val="none" w:sz="0" w:space="0" w:color="auto"/>
                  </w:divBdr>
                  <w:divsChild>
                    <w:div w:id="1862281527">
                      <w:marLeft w:val="0"/>
                      <w:marRight w:val="0"/>
                      <w:marTop w:val="0"/>
                      <w:marBottom w:val="0"/>
                      <w:divBdr>
                        <w:top w:val="none" w:sz="0" w:space="0" w:color="auto"/>
                        <w:left w:val="none" w:sz="0" w:space="0" w:color="auto"/>
                        <w:bottom w:val="none" w:sz="0" w:space="0" w:color="auto"/>
                        <w:right w:val="none" w:sz="0" w:space="0" w:color="auto"/>
                      </w:divBdr>
                      <w:divsChild>
                        <w:div w:id="554392091">
                          <w:marLeft w:val="0"/>
                          <w:marRight w:val="0"/>
                          <w:marTop w:val="0"/>
                          <w:marBottom w:val="0"/>
                          <w:divBdr>
                            <w:top w:val="none" w:sz="0" w:space="0" w:color="auto"/>
                            <w:left w:val="none" w:sz="0" w:space="0" w:color="auto"/>
                            <w:bottom w:val="none" w:sz="0" w:space="0" w:color="auto"/>
                            <w:right w:val="none" w:sz="0" w:space="0" w:color="auto"/>
                          </w:divBdr>
                          <w:divsChild>
                            <w:div w:id="43022156">
                              <w:marLeft w:val="0"/>
                              <w:marRight w:val="0"/>
                              <w:marTop w:val="0"/>
                              <w:marBottom w:val="0"/>
                              <w:divBdr>
                                <w:top w:val="none" w:sz="0" w:space="0" w:color="auto"/>
                                <w:left w:val="none" w:sz="0" w:space="0" w:color="auto"/>
                                <w:bottom w:val="none" w:sz="0" w:space="0" w:color="auto"/>
                                <w:right w:val="none" w:sz="0" w:space="0" w:color="auto"/>
                              </w:divBdr>
                            </w:div>
                            <w:div w:id="11103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4079">
                  <w:marLeft w:val="0"/>
                  <w:marRight w:val="0"/>
                  <w:marTop w:val="0"/>
                  <w:marBottom w:val="0"/>
                  <w:divBdr>
                    <w:top w:val="none" w:sz="0" w:space="0" w:color="auto"/>
                    <w:left w:val="none" w:sz="0" w:space="0" w:color="auto"/>
                    <w:bottom w:val="none" w:sz="0" w:space="0" w:color="auto"/>
                    <w:right w:val="none" w:sz="0" w:space="0" w:color="auto"/>
                  </w:divBdr>
                  <w:divsChild>
                    <w:div w:id="924605839">
                      <w:marLeft w:val="0"/>
                      <w:marRight w:val="0"/>
                      <w:marTop w:val="0"/>
                      <w:marBottom w:val="0"/>
                      <w:divBdr>
                        <w:top w:val="none" w:sz="0" w:space="0" w:color="auto"/>
                        <w:left w:val="none" w:sz="0" w:space="0" w:color="auto"/>
                        <w:bottom w:val="none" w:sz="0" w:space="0" w:color="auto"/>
                        <w:right w:val="none" w:sz="0" w:space="0" w:color="auto"/>
                      </w:divBdr>
                      <w:divsChild>
                        <w:div w:id="1632124977">
                          <w:marLeft w:val="0"/>
                          <w:marRight w:val="0"/>
                          <w:marTop w:val="0"/>
                          <w:marBottom w:val="0"/>
                          <w:divBdr>
                            <w:top w:val="none" w:sz="0" w:space="0" w:color="auto"/>
                            <w:left w:val="none" w:sz="0" w:space="0" w:color="auto"/>
                            <w:bottom w:val="none" w:sz="0" w:space="0" w:color="auto"/>
                            <w:right w:val="none" w:sz="0" w:space="0" w:color="auto"/>
                          </w:divBdr>
                          <w:divsChild>
                            <w:div w:id="466433983">
                              <w:marLeft w:val="0"/>
                              <w:marRight w:val="0"/>
                              <w:marTop w:val="0"/>
                              <w:marBottom w:val="0"/>
                              <w:divBdr>
                                <w:top w:val="none" w:sz="0" w:space="0" w:color="auto"/>
                                <w:left w:val="none" w:sz="0" w:space="0" w:color="auto"/>
                                <w:bottom w:val="none" w:sz="0" w:space="0" w:color="auto"/>
                                <w:right w:val="none" w:sz="0" w:space="0" w:color="auto"/>
                              </w:divBdr>
                            </w:div>
                            <w:div w:id="11108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4006">
                  <w:marLeft w:val="0"/>
                  <w:marRight w:val="0"/>
                  <w:marTop w:val="0"/>
                  <w:marBottom w:val="0"/>
                  <w:divBdr>
                    <w:top w:val="none" w:sz="0" w:space="0" w:color="auto"/>
                    <w:left w:val="none" w:sz="0" w:space="0" w:color="auto"/>
                    <w:bottom w:val="none" w:sz="0" w:space="0" w:color="auto"/>
                    <w:right w:val="none" w:sz="0" w:space="0" w:color="auto"/>
                  </w:divBdr>
                  <w:divsChild>
                    <w:div w:id="626665253">
                      <w:marLeft w:val="0"/>
                      <w:marRight w:val="0"/>
                      <w:marTop w:val="0"/>
                      <w:marBottom w:val="0"/>
                      <w:divBdr>
                        <w:top w:val="none" w:sz="0" w:space="0" w:color="auto"/>
                        <w:left w:val="none" w:sz="0" w:space="0" w:color="auto"/>
                        <w:bottom w:val="none" w:sz="0" w:space="0" w:color="auto"/>
                        <w:right w:val="none" w:sz="0" w:space="0" w:color="auto"/>
                      </w:divBdr>
                      <w:divsChild>
                        <w:div w:id="402990474">
                          <w:marLeft w:val="0"/>
                          <w:marRight w:val="0"/>
                          <w:marTop w:val="0"/>
                          <w:marBottom w:val="0"/>
                          <w:divBdr>
                            <w:top w:val="none" w:sz="0" w:space="0" w:color="auto"/>
                            <w:left w:val="none" w:sz="0" w:space="0" w:color="auto"/>
                            <w:bottom w:val="none" w:sz="0" w:space="0" w:color="auto"/>
                            <w:right w:val="none" w:sz="0" w:space="0" w:color="auto"/>
                          </w:divBdr>
                          <w:divsChild>
                            <w:div w:id="1216355205">
                              <w:marLeft w:val="0"/>
                              <w:marRight w:val="0"/>
                              <w:marTop w:val="0"/>
                              <w:marBottom w:val="0"/>
                              <w:divBdr>
                                <w:top w:val="none" w:sz="0" w:space="0" w:color="auto"/>
                                <w:left w:val="none" w:sz="0" w:space="0" w:color="auto"/>
                                <w:bottom w:val="none" w:sz="0" w:space="0" w:color="auto"/>
                                <w:right w:val="none" w:sz="0" w:space="0" w:color="auto"/>
                              </w:divBdr>
                            </w:div>
                            <w:div w:id="12113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87892">
                  <w:marLeft w:val="0"/>
                  <w:marRight w:val="0"/>
                  <w:marTop w:val="0"/>
                  <w:marBottom w:val="0"/>
                  <w:divBdr>
                    <w:top w:val="none" w:sz="0" w:space="0" w:color="auto"/>
                    <w:left w:val="none" w:sz="0" w:space="0" w:color="auto"/>
                    <w:bottom w:val="none" w:sz="0" w:space="0" w:color="auto"/>
                    <w:right w:val="none" w:sz="0" w:space="0" w:color="auto"/>
                  </w:divBdr>
                  <w:divsChild>
                    <w:div w:id="7829137">
                      <w:marLeft w:val="0"/>
                      <w:marRight w:val="0"/>
                      <w:marTop w:val="0"/>
                      <w:marBottom w:val="0"/>
                      <w:divBdr>
                        <w:top w:val="none" w:sz="0" w:space="0" w:color="auto"/>
                        <w:left w:val="none" w:sz="0" w:space="0" w:color="auto"/>
                        <w:bottom w:val="none" w:sz="0" w:space="0" w:color="auto"/>
                        <w:right w:val="none" w:sz="0" w:space="0" w:color="auto"/>
                      </w:divBdr>
                      <w:divsChild>
                        <w:div w:id="214196544">
                          <w:marLeft w:val="0"/>
                          <w:marRight w:val="0"/>
                          <w:marTop w:val="0"/>
                          <w:marBottom w:val="0"/>
                          <w:divBdr>
                            <w:top w:val="none" w:sz="0" w:space="0" w:color="auto"/>
                            <w:left w:val="none" w:sz="0" w:space="0" w:color="auto"/>
                            <w:bottom w:val="none" w:sz="0" w:space="0" w:color="auto"/>
                            <w:right w:val="none" w:sz="0" w:space="0" w:color="auto"/>
                          </w:divBdr>
                          <w:divsChild>
                            <w:div w:id="491679498">
                              <w:marLeft w:val="0"/>
                              <w:marRight w:val="0"/>
                              <w:marTop w:val="0"/>
                              <w:marBottom w:val="0"/>
                              <w:divBdr>
                                <w:top w:val="none" w:sz="0" w:space="0" w:color="auto"/>
                                <w:left w:val="none" w:sz="0" w:space="0" w:color="auto"/>
                                <w:bottom w:val="none" w:sz="0" w:space="0" w:color="auto"/>
                                <w:right w:val="none" w:sz="0" w:space="0" w:color="auto"/>
                              </w:divBdr>
                            </w:div>
                            <w:div w:id="1230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7644">
                  <w:marLeft w:val="0"/>
                  <w:marRight w:val="0"/>
                  <w:marTop w:val="0"/>
                  <w:marBottom w:val="0"/>
                  <w:divBdr>
                    <w:top w:val="none" w:sz="0" w:space="0" w:color="auto"/>
                    <w:left w:val="none" w:sz="0" w:space="0" w:color="auto"/>
                    <w:bottom w:val="none" w:sz="0" w:space="0" w:color="auto"/>
                    <w:right w:val="none" w:sz="0" w:space="0" w:color="auto"/>
                  </w:divBdr>
                  <w:divsChild>
                    <w:div w:id="598291801">
                      <w:marLeft w:val="0"/>
                      <w:marRight w:val="0"/>
                      <w:marTop w:val="0"/>
                      <w:marBottom w:val="0"/>
                      <w:divBdr>
                        <w:top w:val="none" w:sz="0" w:space="0" w:color="auto"/>
                        <w:left w:val="none" w:sz="0" w:space="0" w:color="auto"/>
                        <w:bottom w:val="none" w:sz="0" w:space="0" w:color="auto"/>
                        <w:right w:val="none" w:sz="0" w:space="0" w:color="auto"/>
                      </w:divBdr>
                      <w:divsChild>
                        <w:div w:id="1749183757">
                          <w:marLeft w:val="0"/>
                          <w:marRight w:val="0"/>
                          <w:marTop w:val="0"/>
                          <w:marBottom w:val="0"/>
                          <w:divBdr>
                            <w:top w:val="none" w:sz="0" w:space="0" w:color="auto"/>
                            <w:left w:val="none" w:sz="0" w:space="0" w:color="auto"/>
                            <w:bottom w:val="none" w:sz="0" w:space="0" w:color="auto"/>
                            <w:right w:val="none" w:sz="0" w:space="0" w:color="auto"/>
                          </w:divBdr>
                          <w:divsChild>
                            <w:div w:id="1232694827">
                              <w:marLeft w:val="0"/>
                              <w:marRight w:val="0"/>
                              <w:marTop w:val="0"/>
                              <w:marBottom w:val="0"/>
                              <w:divBdr>
                                <w:top w:val="none" w:sz="0" w:space="0" w:color="auto"/>
                                <w:left w:val="none" w:sz="0" w:space="0" w:color="auto"/>
                                <w:bottom w:val="none" w:sz="0" w:space="0" w:color="auto"/>
                                <w:right w:val="none" w:sz="0" w:space="0" w:color="auto"/>
                              </w:divBdr>
                            </w:div>
                            <w:div w:id="5345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4699">
          <w:marLeft w:val="0"/>
          <w:marRight w:val="0"/>
          <w:marTop w:val="0"/>
          <w:marBottom w:val="0"/>
          <w:divBdr>
            <w:top w:val="none" w:sz="0" w:space="0" w:color="auto"/>
            <w:left w:val="none" w:sz="0" w:space="0" w:color="auto"/>
            <w:bottom w:val="none" w:sz="0" w:space="0" w:color="auto"/>
            <w:right w:val="none" w:sz="0" w:space="0" w:color="auto"/>
          </w:divBdr>
          <w:divsChild>
            <w:div w:id="1252199278">
              <w:marLeft w:val="0"/>
              <w:marRight w:val="0"/>
              <w:marTop w:val="0"/>
              <w:marBottom w:val="0"/>
              <w:divBdr>
                <w:top w:val="none" w:sz="0" w:space="0" w:color="auto"/>
                <w:left w:val="none" w:sz="0" w:space="0" w:color="auto"/>
                <w:bottom w:val="none" w:sz="0" w:space="0" w:color="auto"/>
                <w:right w:val="none" w:sz="0" w:space="0" w:color="auto"/>
              </w:divBdr>
              <w:divsChild>
                <w:div w:id="14201726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0076724">
          <w:marLeft w:val="0"/>
          <w:marRight w:val="0"/>
          <w:marTop w:val="0"/>
          <w:marBottom w:val="0"/>
          <w:divBdr>
            <w:top w:val="none" w:sz="0" w:space="0" w:color="auto"/>
            <w:left w:val="none" w:sz="0" w:space="0" w:color="auto"/>
            <w:bottom w:val="none" w:sz="0" w:space="0" w:color="auto"/>
            <w:right w:val="none" w:sz="0" w:space="0" w:color="auto"/>
          </w:divBdr>
          <w:divsChild>
            <w:div w:id="1526285530">
              <w:marLeft w:val="0"/>
              <w:marRight w:val="0"/>
              <w:marTop w:val="0"/>
              <w:marBottom w:val="0"/>
              <w:divBdr>
                <w:top w:val="none" w:sz="0" w:space="0" w:color="auto"/>
                <w:left w:val="none" w:sz="0" w:space="0" w:color="auto"/>
                <w:bottom w:val="none" w:sz="0" w:space="0" w:color="auto"/>
                <w:right w:val="none" w:sz="0" w:space="0" w:color="auto"/>
              </w:divBdr>
              <w:divsChild>
                <w:div w:id="769007722">
                  <w:marLeft w:val="0"/>
                  <w:marRight w:val="0"/>
                  <w:marTop w:val="0"/>
                  <w:marBottom w:val="0"/>
                  <w:divBdr>
                    <w:top w:val="none" w:sz="0" w:space="0" w:color="auto"/>
                    <w:left w:val="none" w:sz="0" w:space="0" w:color="auto"/>
                    <w:bottom w:val="none" w:sz="0" w:space="0" w:color="auto"/>
                    <w:right w:val="none" w:sz="0" w:space="0" w:color="auto"/>
                  </w:divBdr>
                  <w:divsChild>
                    <w:div w:id="553079958">
                      <w:marLeft w:val="0"/>
                      <w:marRight w:val="0"/>
                      <w:marTop w:val="0"/>
                      <w:marBottom w:val="0"/>
                      <w:divBdr>
                        <w:top w:val="none" w:sz="0" w:space="0" w:color="auto"/>
                        <w:left w:val="none" w:sz="0" w:space="0" w:color="auto"/>
                        <w:bottom w:val="none" w:sz="0" w:space="0" w:color="auto"/>
                        <w:right w:val="none" w:sz="0" w:space="0" w:color="auto"/>
                      </w:divBdr>
                      <w:divsChild>
                        <w:div w:id="180363510">
                          <w:marLeft w:val="0"/>
                          <w:marRight w:val="0"/>
                          <w:marTop w:val="0"/>
                          <w:marBottom w:val="0"/>
                          <w:divBdr>
                            <w:top w:val="none" w:sz="0" w:space="0" w:color="auto"/>
                            <w:left w:val="none" w:sz="0" w:space="0" w:color="auto"/>
                            <w:bottom w:val="none" w:sz="0" w:space="0" w:color="auto"/>
                            <w:right w:val="none" w:sz="0" w:space="0" w:color="auto"/>
                          </w:divBdr>
                          <w:divsChild>
                            <w:div w:id="1764958972">
                              <w:marLeft w:val="0"/>
                              <w:marRight w:val="0"/>
                              <w:marTop w:val="0"/>
                              <w:marBottom w:val="0"/>
                              <w:divBdr>
                                <w:top w:val="none" w:sz="0" w:space="0" w:color="auto"/>
                                <w:left w:val="none" w:sz="0" w:space="0" w:color="auto"/>
                                <w:bottom w:val="none" w:sz="0" w:space="0" w:color="auto"/>
                                <w:right w:val="none" w:sz="0" w:space="0" w:color="auto"/>
                              </w:divBdr>
                            </w:div>
                            <w:div w:id="892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8325">
                  <w:marLeft w:val="0"/>
                  <w:marRight w:val="0"/>
                  <w:marTop w:val="0"/>
                  <w:marBottom w:val="0"/>
                  <w:divBdr>
                    <w:top w:val="none" w:sz="0" w:space="0" w:color="auto"/>
                    <w:left w:val="none" w:sz="0" w:space="0" w:color="auto"/>
                    <w:bottom w:val="none" w:sz="0" w:space="0" w:color="auto"/>
                    <w:right w:val="none" w:sz="0" w:space="0" w:color="auto"/>
                  </w:divBdr>
                  <w:divsChild>
                    <w:div w:id="198006979">
                      <w:marLeft w:val="0"/>
                      <w:marRight w:val="0"/>
                      <w:marTop w:val="0"/>
                      <w:marBottom w:val="0"/>
                      <w:divBdr>
                        <w:top w:val="none" w:sz="0" w:space="0" w:color="auto"/>
                        <w:left w:val="none" w:sz="0" w:space="0" w:color="auto"/>
                        <w:bottom w:val="none" w:sz="0" w:space="0" w:color="auto"/>
                        <w:right w:val="none" w:sz="0" w:space="0" w:color="auto"/>
                      </w:divBdr>
                      <w:divsChild>
                        <w:div w:id="1063215721">
                          <w:marLeft w:val="0"/>
                          <w:marRight w:val="0"/>
                          <w:marTop w:val="0"/>
                          <w:marBottom w:val="0"/>
                          <w:divBdr>
                            <w:top w:val="none" w:sz="0" w:space="0" w:color="auto"/>
                            <w:left w:val="none" w:sz="0" w:space="0" w:color="auto"/>
                            <w:bottom w:val="none" w:sz="0" w:space="0" w:color="auto"/>
                            <w:right w:val="none" w:sz="0" w:space="0" w:color="auto"/>
                          </w:divBdr>
                          <w:divsChild>
                            <w:div w:id="492307099">
                              <w:marLeft w:val="0"/>
                              <w:marRight w:val="0"/>
                              <w:marTop w:val="0"/>
                              <w:marBottom w:val="0"/>
                              <w:divBdr>
                                <w:top w:val="none" w:sz="0" w:space="0" w:color="auto"/>
                                <w:left w:val="none" w:sz="0" w:space="0" w:color="auto"/>
                                <w:bottom w:val="none" w:sz="0" w:space="0" w:color="auto"/>
                                <w:right w:val="none" w:sz="0" w:space="0" w:color="auto"/>
                              </w:divBdr>
                            </w:div>
                            <w:div w:id="1968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7261">
                  <w:marLeft w:val="0"/>
                  <w:marRight w:val="0"/>
                  <w:marTop w:val="0"/>
                  <w:marBottom w:val="0"/>
                  <w:divBdr>
                    <w:top w:val="none" w:sz="0" w:space="0" w:color="auto"/>
                    <w:left w:val="none" w:sz="0" w:space="0" w:color="auto"/>
                    <w:bottom w:val="none" w:sz="0" w:space="0" w:color="auto"/>
                    <w:right w:val="none" w:sz="0" w:space="0" w:color="auto"/>
                  </w:divBdr>
                  <w:divsChild>
                    <w:div w:id="491605946">
                      <w:marLeft w:val="0"/>
                      <w:marRight w:val="0"/>
                      <w:marTop w:val="0"/>
                      <w:marBottom w:val="0"/>
                      <w:divBdr>
                        <w:top w:val="none" w:sz="0" w:space="0" w:color="auto"/>
                        <w:left w:val="none" w:sz="0" w:space="0" w:color="auto"/>
                        <w:bottom w:val="none" w:sz="0" w:space="0" w:color="auto"/>
                        <w:right w:val="none" w:sz="0" w:space="0" w:color="auto"/>
                      </w:divBdr>
                      <w:divsChild>
                        <w:div w:id="1764567614">
                          <w:marLeft w:val="0"/>
                          <w:marRight w:val="0"/>
                          <w:marTop w:val="0"/>
                          <w:marBottom w:val="0"/>
                          <w:divBdr>
                            <w:top w:val="none" w:sz="0" w:space="0" w:color="auto"/>
                            <w:left w:val="none" w:sz="0" w:space="0" w:color="auto"/>
                            <w:bottom w:val="none" w:sz="0" w:space="0" w:color="auto"/>
                            <w:right w:val="none" w:sz="0" w:space="0" w:color="auto"/>
                          </w:divBdr>
                          <w:divsChild>
                            <w:div w:id="1641300997">
                              <w:marLeft w:val="0"/>
                              <w:marRight w:val="0"/>
                              <w:marTop w:val="0"/>
                              <w:marBottom w:val="0"/>
                              <w:divBdr>
                                <w:top w:val="none" w:sz="0" w:space="0" w:color="auto"/>
                                <w:left w:val="none" w:sz="0" w:space="0" w:color="auto"/>
                                <w:bottom w:val="none" w:sz="0" w:space="0" w:color="auto"/>
                                <w:right w:val="none" w:sz="0" w:space="0" w:color="auto"/>
                              </w:divBdr>
                            </w:div>
                            <w:div w:id="4500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0925">
      <w:bodyDiv w:val="1"/>
      <w:marLeft w:val="0"/>
      <w:marRight w:val="0"/>
      <w:marTop w:val="0"/>
      <w:marBottom w:val="0"/>
      <w:divBdr>
        <w:top w:val="none" w:sz="0" w:space="0" w:color="auto"/>
        <w:left w:val="none" w:sz="0" w:space="0" w:color="auto"/>
        <w:bottom w:val="none" w:sz="0" w:space="0" w:color="auto"/>
        <w:right w:val="none" w:sz="0" w:space="0" w:color="auto"/>
      </w:divBdr>
    </w:div>
    <w:div w:id="1952274726">
      <w:bodyDiv w:val="1"/>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sChild>
            <w:div w:id="217127130">
              <w:marLeft w:val="0"/>
              <w:marRight w:val="0"/>
              <w:marTop w:val="0"/>
              <w:marBottom w:val="0"/>
              <w:divBdr>
                <w:top w:val="none" w:sz="0" w:space="0" w:color="auto"/>
                <w:left w:val="none" w:sz="0" w:space="0" w:color="auto"/>
                <w:bottom w:val="none" w:sz="0" w:space="0" w:color="auto"/>
                <w:right w:val="none" w:sz="0" w:space="0" w:color="auto"/>
              </w:divBdr>
              <w:divsChild>
                <w:div w:id="1761026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2295224">
          <w:marLeft w:val="0"/>
          <w:marRight w:val="0"/>
          <w:marTop w:val="0"/>
          <w:marBottom w:val="0"/>
          <w:divBdr>
            <w:top w:val="none" w:sz="0" w:space="0" w:color="auto"/>
            <w:left w:val="none" w:sz="0" w:space="0" w:color="auto"/>
            <w:bottom w:val="none" w:sz="0" w:space="0" w:color="auto"/>
            <w:right w:val="none" w:sz="0" w:space="0" w:color="auto"/>
          </w:divBdr>
          <w:divsChild>
            <w:div w:id="199537495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7952096">
          <w:marLeft w:val="0"/>
          <w:marRight w:val="0"/>
          <w:marTop w:val="0"/>
          <w:marBottom w:val="0"/>
          <w:divBdr>
            <w:top w:val="none" w:sz="0" w:space="0" w:color="auto"/>
            <w:left w:val="none" w:sz="0" w:space="0" w:color="auto"/>
            <w:bottom w:val="none" w:sz="0" w:space="0" w:color="auto"/>
            <w:right w:val="none" w:sz="0" w:space="0" w:color="auto"/>
          </w:divBdr>
          <w:divsChild>
            <w:div w:id="1065185216">
              <w:marLeft w:val="0"/>
              <w:marRight w:val="0"/>
              <w:marTop w:val="0"/>
              <w:marBottom w:val="0"/>
              <w:divBdr>
                <w:top w:val="none" w:sz="0" w:space="0" w:color="auto"/>
                <w:left w:val="none" w:sz="0" w:space="0" w:color="auto"/>
                <w:bottom w:val="none" w:sz="0" w:space="0" w:color="auto"/>
                <w:right w:val="none" w:sz="0" w:space="0" w:color="auto"/>
              </w:divBdr>
              <w:divsChild>
                <w:div w:id="1944416770">
                  <w:marLeft w:val="0"/>
                  <w:marRight w:val="0"/>
                  <w:marTop w:val="0"/>
                  <w:marBottom w:val="0"/>
                  <w:divBdr>
                    <w:top w:val="none" w:sz="0" w:space="0" w:color="auto"/>
                    <w:left w:val="none" w:sz="0" w:space="0" w:color="auto"/>
                    <w:bottom w:val="none" w:sz="0" w:space="0" w:color="auto"/>
                    <w:right w:val="none" w:sz="0" w:space="0" w:color="auto"/>
                  </w:divBdr>
                  <w:divsChild>
                    <w:div w:id="2021004593">
                      <w:marLeft w:val="0"/>
                      <w:marRight w:val="0"/>
                      <w:marTop w:val="0"/>
                      <w:marBottom w:val="0"/>
                      <w:divBdr>
                        <w:top w:val="none" w:sz="0" w:space="0" w:color="auto"/>
                        <w:left w:val="none" w:sz="0" w:space="0" w:color="auto"/>
                        <w:bottom w:val="none" w:sz="0" w:space="0" w:color="auto"/>
                        <w:right w:val="none" w:sz="0" w:space="0" w:color="auto"/>
                      </w:divBdr>
                      <w:divsChild>
                        <w:div w:id="393508912">
                          <w:marLeft w:val="0"/>
                          <w:marRight w:val="0"/>
                          <w:marTop w:val="0"/>
                          <w:marBottom w:val="0"/>
                          <w:divBdr>
                            <w:top w:val="none" w:sz="0" w:space="0" w:color="auto"/>
                            <w:left w:val="none" w:sz="0" w:space="0" w:color="auto"/>
                            <w:bottom w:val="none" w:sz="0" w:space="0" w:color="auto"/>
                            <w:right w:val="none" w:sz="0" w:space="0" w:color="auto"/>
                          </w:divBdr>
                          <w:divsChild>
                            <w:div w:id="950282715">
                              <w:marLeft w:val="0"/>
                              <w:marRight w:val="0"/>
                              <w:marTop w:val="0"/>
                              <w:marBottom w:val="0"/>
                              <w:divBdr>
                                <w:top w:val="none" w:sz="0" w:space="0" w:color="auto"/>
                                <w:left w:val="none" w:sz="0" w:space="0" w:color="auto"/>
                                <w:bottom w:val="none" w:sz="0" w:space="0" w:color="auto"/>
                                <w:right w:val="none" w:sz="0" w:space="0" w:color="auto"/>
                              </w:divBdr>
                            </w:div>
                            <w:div w:id="15783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334">
                  <w:marLeft w:val="0"/>
                  <w:marRight w:val="0"/>
                  <w:marTop w:val="0"/>
                  <w:marBottom w:val="0"/>
                  <w:divBdr>
                    <w:top w:val="none" w:sz="0" w:space="0" w:color="auto"/>
                    <w:left w:val="none" w:sz="0" w:space="0" w:color="auto"/>
                    <w:bottom w:val="none" w:sz="0" w:space="0" w:color="auto"/>
                    <w:right w:val="none" w:sz="0" w:space="0" w:color="auto"/>
                  </w:divBdr>
                  <w:divsChild>
                    <w:div w:id="182019650">
                      <w:marLeft w:val="0"/>
                      <w:marRight w:val="0"/>
                      <w:marTop w:val="0"/>
                      <w:marBottom w:val="0"/>
                      <w:divBdr>
                        <w:top w:val="none" w:sz="0" w:space="0" w:color="auto"/>
                        <w:left w:val="none" w:sz="0" w:space="0" w:color="auto"/>
                        <w:bottom w:val="none" w:sz="0" w:space="0" w:color="auto"/>
                        <w:right w:val="none" w:sz="0" w:space="0" w:color="auto"/>
                      </w:divBdr>
                      <w:divsChild>
                        <w:div w:id="1153639860">
                          <w:marLeft w:val="0"/>
                          <w:marRight w:val="0"/>
                          <w:marTop w:val="0"/>
                          <w:marBottom w:val="0"/>
                          <w:divBdr>
                            <w:top w:val="none" w:sz="0" w:space="0" w:color="auto"/>
                            <w:left w:val="none" w:sz="0" w:space="0" w:color="auto"/>
                            <w:bottom w:val="none" w:sz="0" w:space="0" w:color="auto"/>
                            <w:right w:val="none" w:sz="0" w:space="0" w:color="auto"/>
                          </w:divBdr>
                          <w:divsChild>
                            <w:div w:id="1794518213">
                              <w:marLeft w:val="0"/>
                              <w:marRight w:val="0"/>
                              <w:marTop w:val="0"/>
                              <w:marBottom w:val="0"/>
                              <w:divBdr>
                                <w:top w:val="none" w:sz="0" w:space="0" w:color="auto"/>
                                <w:left w:val="none" w:sz="0" w:space="0" w:color="auto"/>
                                <w:bottom w:val="none" w:sz="0" w:space="0" w:color="auto"/>
                                <w:right w:val="none" w:sz="0" w:space="0" w:color="auto"/>
                              </w:divBdr>
                            </w:div>
                            <w:div w:id="3874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0451">
                  <w:marLeft w:val="0"/>
                  <w:marRight w:val="0"/>
                  <w:marTop w:val="0"/>
                  <w:marBottom w:val="0"/>
                  <w:divBdr>
                    <w:top w:val="none" w:sz="0" w:space="0" w:color="auto"/>
                    <w:left w:val="none" w:sz="0" w:space="0" w:color="auto"/>
                    <w:bottom w:val="none" w:sz="0" w:space="0" w:color="auto"/>
                    <w:right w:val="none" w:sz="0" w:space="0" w:color="auto"/>
                  </w:divBdr>
                  <w:divsChild>
                    <w:div w:id="102917883">
                      <w:marLeft w:val="0"/>
                      <w:marRight w:val="0"/>
                      <w:marTop w:val="0"/>
                      <w:marBottom w:val="0"/>
                      <w:divBdr>
                        <w:top w:val="none" w:sz="0" w:space="0" w:color="auto"/>
                        <w:left w:val="none" w:sz="0" w:space="0" w:color="auto"/>
                        <w:bottom w:val="none" w:sz="0" w:space="0" w:color="auto"/>
                        <w:right w:val="none" w:sz="0" w:space="0" w:color="auto"/>
                      </w:divBdr>
                      <w:divsChild>
                        <w:div w:id="132693617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
                            <w:div w:id="3646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0929">
                  <w:marLeft w:val="0"/>
                  <w:marRight w:val="0"/>
                  <w:marTop w:val="0"/>
                  <w:marBottom w:val="0"/>
                  <w:divBdr>
                    <w:top w:val="none" w:sz="0" w:space="0" w:color="auto"/>
                    <w:left w:val="none" w:sz="0" w:space="0" w:color="auto"/>
                    <w:bottom w:val="none" w:sz="0" w:space="0" w:color="auto"/>
                    <w:right w:val="none" w:sz="0" w:space="0" w:color="auto"/>
                  </w:divBdr>
                  <w:divsChild>
                    <w:div w:id="841430262">
                      <w:marLeft w:val="0"/>
                      <w:marRight w:val="0"/>
                      <w:marTop w:val="0"/>
                      <w:marBottom w:val="0"/>
                      <w:divBdr>
                        <w:top w:val="none" w:sz="0" w:space="0" w:color="auto"/>
                        <w:left w:val="none" w:sz="0" w:space="0" w:color="auto"/>
                        <w:bottom w:val="none" w:sz="0" w:space="0" w:color="auto"/>
                        <w:right w:val="none" w:sz="0" w:space="0" w:color="auto"/>
                      </w:divBdr>
                      <w:divsChild>
                        <w:div w:id="1447046008">
                          <w:marLeft w:val="0"/>
                          <w:marRight w:val="0"/>
                          <w:marTop w:val="0"/>
                          <w:marBottom w:val="0"/>
                          <w:divBdr>
                            <w:top w:val="none" w:sz="0" w:space="0" w:color="auto"/>
                            <w:left w:val="none" w:sz="0" w:space="0" w:color="auto"/>
                            <w:bottom w:val="none" w:sz="0" w:space="0" w:color="auto"/>
                            <w:right w:val="none" w:sz="0" w:space="0" w:color="auto"/>
                          </w:divBdr>
                          <w:divsChild>
                            <w:div w:id="465322082">
                              <w:marLeft w:val="0"/>
                              <w:marRight w:val="0"/>
                              <w:marTop w:val="0"/>
                              <w:marBottom w:val="0"/>
                              <w:divBdr>
                                <w:top w:val="none" w:sz="0" w:space="0" w:color="auto"/>
                                <w:left w:val="none" w:sz="0" w:space="0" w:color="auto"/>
                                <w:bottom w:val="none" w:sz="0" w:space="0" w:color="auto"/>
                                <w:right w:val="none" w:sz="0" w:space="0" w:color="auto"/>
                              </w:divBdr>
                            </w:div>
                            <w:div w:id="3953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3037">
                  <w:marLeft w:val="0"/>
                  <w:marRight w:val="0"/>
                  <w:marTop w:val="0"/>
                  <w:marBottom w:val="0"/>
                  <w:divBdr>
                    <w:top w:val="none" w:sz="0" w:space="0" w:color="auto"/>
                    <w:left w:val="none" w:sz="0" w:space="0" w:color="auto"/>
                    <w:bottom w:val="none" w:sz="0" w:space="0" w:color="auto"/>
                    <w:right w:val="none" w:sz="0" w:space="0" w:color="auto"/>
                  </w:divBdr>
                  <w:divsChild>
                    <w:div w:id="96753326">
                      <w:marLeft w:val="0"/>
                      <w:marRight w:val="0"/>
                      <w:marTop w:val="0"/>
                      <w:marBottom w:val="0"/>
                      <w:divBdr>
                        <w:top w:val="none" w:sz="0" w:space="0" w:color="auto"/>
                        <w:left w:val="none" w:sz="0" w:space="0" w:color="auto"/>
                        <w:bottom w:val="none" w:sz="0" w:space="0" w:color="auto"/>
                        <w:right w:val="none" w:sz="0" w:space="0" w:color="auto"/>
                      </w:divBdr>
                      <w:divsChild>
                        <w:div w:id="931619470">
                          <w:marLeft w:val="0"/>
                          <w:marRight w:val="0"/>
                          <w:marTop w:val="0"/>
                          <w:marBottom w:val="0"/>
                          <w:divBdr>
                            <w:top w:val="none" w:sz="0" w:space="0" w:color="auto"/>
                            <w:left w:val="none" w:sz="0" w:space="0" w:color="auto"/>
                            <w:bottom w:val="none" w:sz="0" w:space="0" w:color="auto"/>
                            <w:right w:val="none" w:sz="0" w:space="0" w:color="auto"/>
                          </w:divBdr>
                          <w:divsChild>
                            <w:div w:id="825635869">
                              <w:marLeft w:val="0"/>
                              <w:marRight w:val="0"/>
                              <w:marTop w:val="0"/>
                              <w:marBottom w:val="0"/>
                              <w:divBdr>
                                <w:top w:val="none" w:sz="0" w:space="0" w:color="auto"/>
                                <w:left w:val="none" w:sz="0" w:space="0" w:color="auto"/>
                                <w:bottom w:val="none" w:sz="0" w:space="0" w:color="auto"/>
                                <w:right w:val="none" w:sz="0" w:space="0" w:color="auto"/>
                              </w:divBdr>
                            </w:div>
                            <w:div w:id="15493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99602">
                  <w:marLeft w:val="0"/>
                  <w:marRight w:val="0"/>
                  <w:marTop w:val="0"/>
                  <w:marBottom w:val="0"/>
                  <w:divBdr>
                    <w:top w:val="none" w:sz="0" w:space="0" w:color="auto"/>
                    <w:left w:val="none" w:sz="0" w:space="0" w:color="auto"/>
                    <w:bottom w:val="none" w:sz="0" w:space="0" w:color="auto"/>
                    <w:right w:val="none" w:sz="0" w:space="0" w:color="auto"/>
                  </w:divBdr>
                  <w:divsChild>
                    <w:div w:id="1154687807">
                      <w:marLeft w:val="0"/>
                      <w:marRight w:val="0"/>
                      <w:marTop w:val="0"/>
                      <w:marBottom w:val="0"/>
                      <w:divBdr>
                        <w:top w:val="none" w:sz="0" w:space="0" w:color="auto"/>
                        <w:left w:val="none" w:sz="0" w:space="0" w:color="auto"/>
                        <w:bottom w:val="none" w:sz="0" w:space="0" w:color="auto"/>
                        <w:right w:val="none" w:sz="0" w:space="0" w:color="auto"/>
                      </w:divBdr>
                      <w:divsChild>
                        <w:div w:id="1560045510">
                          <w:marLeft w:val="0"/>
                          <w:marRight w:val="0"/>
                          <w:marTop w:val="0"/>
                          <w:marBottom w:val="0"/>
                          <w:divBdr>
                            <w:top w:val="none" w:sz="0" w:space="0" w:color="auto"/>
                            <w:left w:val="none" w:sz="0" w:space="0" w:color="auto"/>
                            <w:bottom w:val="none" w:sz="0" w:space="0" w:color="auto"/>
                            <w:right w:val="none" w:sz="0" w:space="0" w:color="auto"/>
                          </w:divBdr>
                          <w:divsChild>
                            <w:div w:id="1411005149">
                              <w:marLeft w:val="0"/>
                              <w:marRight w:val="0"/>
                              <w:marTop w:val="0"/>
                              <w:marBottom w:val="0"/>
                              <w:divBdr>
                                <w:top w:val="none" w:sz="0" w:space="0" w:color="auto"/>
                                <w:left w:val="none" w:sz="0" w:space="0" w:color="auto"/>
                                <w:bottom w:val="none" w:sz="0" w:space="0" w:color="auto"/>
                                <w:right w:val="none" w:sz="0" w:space="0" w:color="auto"/>
                              </w:divBdr>
                            </w:div>
                            <w:div w:id="92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ACCB-419C-48B3-8510-0AE37327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OS</cp:lastModifiedBy>
  <cp:revision>7</cp:revision>
  <cp:lastPrinted>2024-09-18T07:19:00Z</cp:lastPrinted>
  <dcterms:created xsi:type="dcterms:W3CDTF">2025-10-23T03:28:00Z</dcterms:created>
  <dcterms:modified xsi:type="dcterms:W3CDTF">2025-10-24T00:06:00Z</dcterms:modified>
</cp:coreProperties>
</file>